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2723CD" w14:paraId="3C3B51D8" w14:textId="77777777" w:rsidTr="009A5DBA">
        <w:trPr>
          <w:jc w:val="center"/>
        </w:trPr>
        <w:tc>
          <w:tcPr>
            <w:tcW w:w="4820" w:type="dxa"/>
            <w:shd w:val="clear" w:color="auto" w:fill="auto"/>
          </w:tcPr>
          <w:p w14:paraId="0F80144A" w14:textId="77777777" w:rsidR="000C5C4D" w:rsidRPr="002723CD" w:rsidRDefault="000C5C4D" w:rsidP="00A511B0">
            <w:pPr>
              <w:jc w:val="center"/>
              <w:rPr>
                <w:rFonts w:ascii="Times New Roman" w:hAnsi="Times New Roman"/>
                <w:b/>
              </w:rPr>
            </w:pPr>
            <w:r w:rsidRPr="002723CD">
              <w:rPr>
                <w:rFonts w:ascii="Times New Roman" w:hAnsi="Times New Roman"/>
                <w:b/>
              </w:rPr>
              <w:t>TRƯỜNG THCS MẠO KHÊ II</w:t>
            </w:r>
          </w:p>
          <w:p w14:paraId="3F9720A4" w14:textId="77777777" w:rsidR="000C5C4D" w:rsidRPr="002723CD" w:rsidRDefault="001B4B48" w:rsidP="00A511B0">
            <w:pPr>
              <w:jc w:val="center"/>
              <w:rPr>
                <w:rFonts w:ascii="Times New Roman" w:hAnsi="Times New Roman"/>
                <w:b/>
              </w:rPr>
            </w:pPr>
            <w:r w:rsidRPr="002723CD">
              <w:rPr>
                <w:rFonts w:ascii="Times New Roman" w:hAnsi="Times New Roman"/>
                <w:b/>
              </w:rPr>
              <w:t>Tổ Văn</w:t>
            </w:r>
            <w:r w:rsidR="0053210A" w:rsidRPr="002723CD">
              <w:rPr>
                <w:rFonts w:ascii="Times New Roman" w:hAnsi="Times New Roman"/>
                <w:b/>
              </w:rPr>
              <w:t>- Sử</w:t>
            </w:r>
          </w:p>
        </w:tc>
        <w:tc>
          <w:tcPr>
            <w:tcW w:w="5956" w:type="dxa"/>
            <w:shd w:val="clear" w:color="auto" w:fill="auto"/>
          </w:tcPr>
          <w:p w14:paraId="3F3668DF" w14:textId="2A8D1138" w:rsidR="00B87102" w:rsidRPr="002723CD" w:rsidRDefault="000C5C4D" w:rsidP="00A511B0">
            <w:pPr>
              <w:ind w:left="720"/>
              <w:jc w:val="center"/>
              <w:rPr>
                <w:rFonts w:ascii="Times New Roman" w:hAnsi="Times New Roman"/>
                <w:b/>
              </w:rPr>
            </w:pPr>
            <w:r w:rsidRPr="002723CD">
              <w:rPr>
                <w:rFonts w:ascii="Times New Roman" w:hAnsi="Times New Roman"/>
                <w:b/>
                <w:lang w:val="pt-BR"/>
              </w:rPr>
              <w:t>ĐỀ CƯƠNG ÔN TẬP</w:t>
            </w:r>
            <w:r w:rsidR="00A14E71" w:rsidRPr="002723CD">
              <w:rPr>
                <w:rFonts w:ascii="Times New Roman" w:hAnsi="Times New Roman"/>
                <w:b/>
                <w:lang w:val="pt-BR"/>
              </w:rPr>
              <w:t xml:space="preserve"> </w:t>
            </w:r>
            <w:r w:rsidRPr="002723CD">
              <w:rPr>
                <w:rFonts w:ascii="Times New Roman" w:hAnsi="Times New Roman"/>
                <w:b/>
                <w:lang w:val="pt-BR"/>
              </w:rPr>
              <w:t xml:space="preserve"> </w:t>
            </w:r>
            <w:r w:rsidRPr="002723CD">
              <w:rPr>
                <w:rFonts w:ascii="Times New Roman" w:hAnsi="Times New Roman"/>
                <w:b/>
              </w:rPr>
              <w:t>HỌC KỲ I</w:t>
            </w:r>
          </w:p>
          <w:p w14:paraId="66C9AC6E" w14:textId="3C2A3124" w:rsidR="000C5C4D" w:rsidRPr="002723CD" w:rsidRDefault="000C5C4D" w:rsidP="00A511B0">
            <w:pPr>
              <w:ind w:left="720"/>
              <w:jc w:val="center"/>
              <w:rPr>
                <w:rFonts w:ascii="Times New Roman" w:hAnsi="Times New Roman"/>
                <w:b/>
                <w:lang w:val="pt-BR"/>
              </w:rPr>
            </w:pPr>
            <w:r w:rsidRPr="002723CD">
              <w:rPr>
                <w:rFonts w:ascii="Times New Roman" w:hAnsi="Times New Roman"/>
                <w:b/>
              </w:rPr>
              <w:t>NĂM HỌC 202</w:t>
            </w:r>
            <w:r w:rsidR="00A14E71" w:rsidRPr="002723CD">
              <w:rPr>
                <w:rFonts w:ascii="Times New Roman" w:hAnsi="Times New Roman"/>
                <w:b/>
              </w:rPr>
              <w:t>3</w:t>
            </w:r>
            <w:r w:rsidRPr="002723CD">
              <w:rPr>
                <w:rFonts w:ascii="Times New Roman" w:hAnsi="Times New Roman"/>
                <w:b/>
              </w:rPr>
              <w:t xml:space="preserve"> – 202</w:t>
            </w:r>
            <w:r w:rsidR="00A14E71" w:rsidRPr="002723CD">
              <w:rPr>
                <w:rFonts w:ascii="Times New Roman" w:hAnsi="Times New Roman"/>
                <w:b/>
              </w:rPr>
              <w:t>4</w:t>
            </w:r>
          </w:p>
          <w:p w14:paraId="61E8D4DF" w14:textId="49CEB538" w:rsidR="000C5C4D" w:rsidRPr="002723CD" w:rsidRDefault="00EF5371" w:rsidP="00A511B0">
            <w:pPr>
              <w:jc w:val="center"/>
              <w:rPr>
                <w:rFonts w:ascii="Times New Roman" w:hAnsi="Times New Roman"/>
                <w:b/>
              </w:rPr>
            </w:pPr>
            <w:r w:rsidRPr="002723CD">
              <w:rPr>
                <w:rFonts w:ascii="Times New Roman" w:hAnsi="Times New Roman"/>
                <w:b/>
              </w:rPr>
              <w:t>MÔN: GDCD 8</w:t>
            </w:r>
          </w:p>
        </w:tc>
      </w:tr>
    </w:tbl>
    <w:p w14:paraId="17E07EFC" w14:textId="77777777" w:rsidR="005C0FE3" w:rsidRPr="002723CD" w:rsidRDefault="005C0FE3" w:rsidP="00A511B0">
      <w:pPr>
        <w:tabs>
          <w:tab w:val="left" w:pos="435"/>
        </w:tabs>
        <w:rPr>
          <w:rFonts w:ascii="Times New Roman" w:eastAsia="Calibri" w:hAnsi="Times New Roman"/>
          <w:b/>
          <w:kern w:val="0"/>
          <w:lang w:val="nl-NL"/>
        </w:rPr>
      </w:pPr>
      <w:r w:rsidRPr="002723CD">
        <w:rPr>
          <w:rFonts w:ascii="Times New Roman" w:eastAsia="Calibri" w:hAnsi="Times New Roman"/>
          <w:b/>
          <w:kern w:val="0"/>
          <w:lang w:val="vi-VN"/>
        </w:rPr>
        <w:t xml:space="preserve"> </w:t>
      </w:r>
      <w:r w:rsidRPr="002723CD">
        <w:rPr>
          <w:rFonts w:ascii="Times New Roman" w:eastAsia="Calibri" w:hAnsi="Times New Roman"/>
          <w:b/>
          <w:kern w:val="0"/>
          <w:lang w:val="nl-NL"/>
        </w:rPr>
        <w:t xml:space="preserve">Phần I: Trắc nghiệm </w:t>
      </w:r>
    </w:p>
    <w:p w14:paraId="1A744651" w14:textId="77777777" w:rsidR="005C0FE3" w:rsidRPr="002723CD" w:rsidRDefault="005C0FE3" w:rsidP="00A511B0">
      <w:pPr>
        <w:rPr>
          <w:rFonts w:ascii="Times New Roman" w:eastAsia="Calibri" w:hAnsi="Times New Roman"/>
          <w:kern w:val="0"/>
          <w:lang w:val="nl-NL"/>
        </w:rPr>
      </w:pPr>
      <w:r w:rsidRPr="002723CD">
        <w:rPr>
          <w:rFonts w:ascii="Times New Roman" w:eastAsia="Calibri" w:hAnsi="Times New Roman"/>
          <w:b/>
          <w:i/>
          <w:kern w:val="0"/>
          <w:lang w:val="nl-NL"/>
        </w:rPr>
        <w:t>(Chọn chữ cái trước câu trả lời đúng)</w:t>
      </w:r>
    </w:p>
    <w:p w14:paraId="16DA6CEF" w14:textId="77777777" w:rsidR="00EF5371" w:rsidRPr="002723CD" w:rsidRDefault="00EF5371" w:rsidP="00EF5371">
      <w:pPr>
        <w:jc w:val="both"/>
        <w:rPr>
          <w:rFonts w:ascii="Times New Roman" w:hAnsi="Times New Roman"/>
          <w:sz w:val="26"/>
          <w:szCs w:val="26"/>
        </w:rPr>
      </w:pPr>
      <w:r w:rsidRPr="002723CD">
        <w:rPr>
          <w:rFonts w:ascii="Times New Roman" w:hAnsi="Times New Roman"/>
          <w:b/>
          <w:bCs/>
          <w:sz w:val="26"/>
          <w:szCs w:val="26"/>
        </w:rPr>
        <w:t>Câu 1:</w:t>
      </w:r>
      <w:r w:rsidRPr="002723CD">
        <w:rPr>
          <w:rFonts w:ascii="Times New Roman" w:hAnsi="Times New Roman"/>
          <w:sz w:val="26"/>
          <w:szCs w:val="26"/>
        </w:rPr>
        <w:t xml:space="preserve"> Công nhận ủng hộ, tuân theo và bảo vệ những điều đúng đắn, biết điều chỉnh suy nghĩ, hành vi của mình theo hướng tích cực, không chấp nhận và làm những việc sai trái được gọi là</w:t>
      </w:r>
    </w:p>
    <w:p w14:paraId="5491CCD0" w14:textId="77777777" w:rsidR="00EF5371" w:rsidRPr="002723CD" w:rsidRDefault="00EF5371" w:rsidP="00EF5371">
      <w:pPr>
        <w:jc w:val="both"/>
        <w:rPr>
          <w:rFonts w:ascii="Times New Roman" w:hAnsi="Times New Roman"/>
          <w:sz w:val="26"/>
          <w:szCs w:val="26"/>
        </w:rPr>
      </w:pPr>
      <w:r w:rsidRPr="002723CD">
        <w:rPr>
          <w:rFonts w:ascii="Times New Roman" w:hAnsi="Times New Roman"/>
          <w:sz w:val="26"/>
          <w:szCs w:val="26"/>
        </w:rPr>
        <w:t>A. tôn trọng lẽ phải.         B. tiết kiệm.                  C. lẽ phải.             D. khiêm tốn.</w:t>
      </w:r>
    </w:p>
    <w:p w14:paraId="786B260B"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2:</w:t>
      </w:r>
      <w:r w:rsidRPr="002723CD">
        <w:rPr>
          <w:rFonts w:ascii="Times New Roman" w:hAnsi="Times New Roman"/>
          <w:sz w:val="26"/>
          <w:szCs w:val="26"/>
        </w:rPr>
        <w:t> Đâu là biểu hiện tích cực của tôn trọng lẽ phải?</w:t>
      </w:r>
    </w:p>
    <w:p w14:paraId="419F7612"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 xml:space="preserve">A. Tham gia không đúng giờ.                                               </w:t>
      </w:r>
    </w:p>
    <w:p w14:paraId="1D8176F8"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B. Bị bạn bè lôi kéo.</w:t>
      </w:r>
    </w:p>
    <w:p w14:paraId="0ABDC730"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 xml:space="preserve">C. Lo lắng đến công việc được phân công.          </w:t>
      </w:r>
    </w:p>
    <w:p w14:paraId="2D8F2DAB"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Tham gia vì thấy có lợi ích cho bản thân mình.</w:t>
      </w:r>
      <w:bookmarkStart w:id="0" w:name="_GoBack"/>
      <w:bookmarkEnd w:id="0"/>
    </w:p>
    <w:p w14:paraId="68D7B98F"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3:</w:t>
      </w:r>
      <w:r w:rsidRPr="002723CD">
        <w:rPr>
          <w:rFonts w:ascii="Times New Roman" w:hAnsi="Times New Roman"/>
          <w:sz w:val="26"/>
          <w:szCs w:val="26"/>
        </w:rPr>
        <w:t xml:space="preserve"> Nôi dung nào dưới đây </w:t>
      </w:r>
      <w:r w:rsidRPr="002723CD">
        <w:rPr>
          <w:rFonts w:ascii="Times New Roman" w:hAnsi="Times New Roman"/>
          <w:b/>
          <w:bCs/>
          <w:sz w:val="26"/>
          <w:szCs w:val="26"/>
        </w:rPr>
        <w:t>không</w:t>
      </w:r>
      <w:r w:rsidRPr="002723CD">
        <w:rPr>
          <w:rFonts w:ascii="Times New Roman" w:hAnsi="Times New Roman"/>
          <w:sz w:val="26"/>
          <w:szCs w:val="26"/>
        </w:rPr>
        <w:t xml:space="preserve"> phải là ý nghĩa của tôn trọng lẽ phải?</w:t>
      </w:r>
    </w:p>
    <w:p w14:paraId="36F684E2"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Giúp mọi người có cách ứng xử phù hợp.</w:t>
      </w:r>
    </w:p>
    <w:p w14:paraId="2A549517"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B. Làm lành mạnh các mối quan hệ xã hội.</w:t>
      </w:r>
    </w:p>
    <w:p w14:paraId="09E855AC"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Góp phần thúc đẩy xã hội ổn định và phát triển.</w:t>
      </w:r>
    </w:p>
    <w:p w14:paraId="312B5172"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D. Không tạo dựng được tình bạn trong sáng.</w:t>
      </w:r>
    </w:p>
    <w:p w14:paraId="65E05176"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4:</w:t>
      </w:r>
      <w:r w:rsidRPr="002723CD">
        <w:rPr>
          <w:rFonts w:ascii="Times New Roman" w:hAnsi="Times New Roman"/>
          <w:sz w:val="26"/>
          <w:szCs w:val="26"/>
        </w:rPr>
        <w:t> Lẽ phải là gì?</w:t>
      </w:r>
    </w:p>
    <w:p w14:paraId="69A20DE8"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Là những điều được coi là đúng đắn. </w:t>
      </w:r>
    </w:p>
    <w:p w14:paraId="08FC68A8"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B. Là những điều được coi là đúng đắn, phù hợp với đạo lý và lợi ích của xã hội. </w:t>
      </w:r>
    </w:p>
    <w:p w14:paraId="5647B3AC"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Là những điều được coi là phù hợp.</w:t>
      </w:r>
    </w:p>
    <w:p w14:paraId="17C4A1A2"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Là những lợi ích chung của xã hội.</w:t>
      </w:r>
    </w:p>
    <w:p w14:paraId="6D7976A7" w14:textId="77777777" w:rsidR="00EF5371" w:rsidRPr="002723CD" w:rsidRDefault="00EF5371" w:rsidP="00EF5371">
      <w:pPr>
        <w:pStyle w:val="NormalWeb"/>
        <w:shd w:val="clear" w:color="auto" w:fill="FFFFFF"/>
        <w:spacing w:before="0" w:beforeAutospacing="0" w:after="0" w:afterAutospacing="0"/>
        <w:jc w:val="both"/>
        <w:rPr>
          <w:sz w:val="26"/>
          <w:szCs w:val="26"/>
        </w:rPr>
      </w:pPr>
      <w:r w:rsidRPr="002723CD">
        <w:rPr>
          <w:b/>
          <w:bCs/>
          <w:sz w:val="26"/>
          <w:szCs w:val="26"/>
        </w:rPr>
        <w:t>Câu 5:</w:t>
      </w:r>
      <w:r w:rsidRPr="002723CD">
        <w:rPr>
          <w:sz w:val="26"/>
          <w:szCs w:val="26"/>
        </w:rPr>
        <w:t xml:space="preserve"> Ngày môi trường thế giới là </w:t>
      </w:r>
    </w:p>
    <w:p w14:paraId="67C9C459"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5/6.                         B. 5/7.                     C. 5/8.                D. 5/9.</w:t>
      </w:r>
    </w:p>
    <w:p w14:paraId="427E88E3"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6:</w:t>
      </w:r>
      <w:r w:rsidRPr="002723CD">
        <w:rPr>
          <w:rFonts w:ascii="Times New Roman" w:hAnsi="Times New Roman"/>
          <w:sz w:val="26"/>
          <w:szCs w:val="26"/>
        </w:rPr>
        <w:t> Nhà máy B xả nước thải ra ngoài khu dân cư gây ô nhiễm môi trường. Trước việc làm đó em cần báo với ai?</w:t>
      </w:r>
    </w:p>
    <w:p w14:paraId="0B563E4A"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Chính quyền địa phương.                                              B. Trưởng thôn.</w:t>
      </w:r>
    </w:p>
    <w:p w14:paraId="06A05DD9"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Trưởng công an xã.                                                        D. Gia đình.</w:t>
      </w:r>
    </w:p>
    <w:p w14:paraId="513D13D0"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7:</w:t>
      </w:r>
      <w:r w:rsidRPr="002723CD">
        <w:rPr>
          <w:rFonts w:ascii="Times New Roman" w:hAnsi="Times New Roman"/>
          <w:sz w:val="26"/>
          <w:szCs w:val="26"/>
        </w:rPr>
        <w:t xml:space="preserve"> Hành động nào </w:t>
      </w:r>
      <w:r w:rsidRPr="002723CD">
        <w:rPr>
          <w:rFonts w:ascii="Times New Roman" w:hAnsi="Times New Roman"/>
          <w:b/>
          <w:bCs/>
          <w:sz w:val="26"/>
          <w:szCs w:val="26"/>
        </w:rPr>
        <w:t>không</w:t>
      </w:r>
      <w:r w:rsidRPr="002723CD">
        <w:rPr>
          <w:rFonts w:ascii="Times New Roman" w:hAnsi="Times New Roman"/>
          <w:sz w:val="26"/>
          <w:szCs w:val="26"/>
        </w:rPr>
        <w:t xml:space="preserve"> phá hủy môi trường?</w:t>
      </w:r>
    </w:p>
    <w:p w14:paraId="2F2E056E"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Trồng rau theo công nghệ sạch.                           B. Chặt rừng bán gỗ.</w:t>
      </w:r>
    </w:p>
    <w:p w14:paraId="139311E6"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Buôn bán động vật quý hiếm.                               D. Xả rác bừa bãi.</w:t>
      </w:r>
    </w:p>
    <w:p w14:paraId="0C225C3B"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8:</w:t>
      </w:r>
      <w:r w:rsidRPr="002723CD">
        <w:rPr>
          <w:rFonts w:ascii="Times New Roman" w:hAnsi="Times New Roman"/>
          <w:sz w:val="26"/>
          <w:szCs w:val="26"/>
        </w:rPr>
        <w:t> Những của cải có sẵn trong tự nhiên mà con người có thể khai thác, chế biến, sử dụng phục vụ cuộc sống của con người được gọi là</w:t>
      </w:r>
    </w:p>
    <w:p w14:paraId="1D38F557"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tài nguyên thiên nhiên.                                                     B. thiên nhiên.</w:t>
      </w:r>
    </w:p>
    <w:p w14:paraId="2D28BD09"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tự nhiên.                                                                            D. môi trường.</w:t>
      </w:r>
    </w:p>
    <w:p w14:paraId="0EE8BF1D"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9:</w:t>
      </w:r>
      <w:r w:rsidRPr="002723CD">
        <w:rPr>
          <w:rFonts w:ascii="Times New Roman" w:hAnsi="Times New Roman"/>
          <w:sz w:val="26"/>
          <w:szCs w:val="26"/>
        </w:rPr>
        <w:t> Tiêu chí xác định mục tiêu cá nhân là gì?</w:t>
      </w:r>
    </w:p>
    <w:p w14:paraId="11F881E5"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Hiểu rõ được những suy nghĩ và ước muốn hướng tới của bản thân. Những điểm mạnh và điểm yếu trong tính cách của bạn. Các mốc thời gian thực hiện cụ thể và phù hợp với khả năng của chính mình.</w:t>
      </w:r>
    </w:p>
    <w:p w14:paraId="059BF72D"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B. Hiểu rõ được những suy nghĩ và ước muốn hướng tới của bản thân. Những điểm mạnh trong tính cách của bạn. Các mốc thời gian thực hiện cụ thể và phù hợp với khả năng của chính mình.</w:t>
      </w:r>
    </w:p>
    <w:p w14:paraId="4B6629AD"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lastRenderedPageBreak/>
        <w:t>C. Hiểu rõ được những suy nghĩ và ước muốn hướng tới của bản thân. Các mốc thời gian thực hiện cụ thể và phù hợp với khả năng của chính mình.</w:t>
      </w:r>
    </w:p>
    <w:p w14:paraId="2959B1C2"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Hiểu rõ được những suy nghĩ và ước muốn hướng tới của bản thân. Những điểm mạnh và điểm yếu trong tính cách của bạn.</w:t>
      </w:r>
    </w:p>
    <w:p w14:paraId="71052622"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10:</w:t>
      </w:r>
      <w:r w:rsidRPr="002723CD">
        <w:rPr>
          <w:rFonts w:ascii="Times New Roman" w:hAnsi="Times New Roman"/>
          <w:sz w:val="26"/>
          <w:szCs w:val="26"/>
        </w:rPr>
        <w:t> Kế hoạch thực hiện mục tiêu hiệu quả khi thoản mãn các điều kiện nào sau đây?</w:t>
      </w:r>
    </w:p>
    <w:p w14:paraId="6D94CB34"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Phù hợp với môi trường.</w:t>
      </w:r>
    </w:p>
    <w:p w14:paraId="0044769E"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B. Phù hợp về thời gian. </w:t>
      </w:r>
    </w:p>
    <w:p w14:paraId="5D872E17"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C. Phù hợp với bản thân, môi trường, thời gian.</w:t>
      </w:r>
    </w:p>
    <w:p w14:paraId="26000605"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Phù hợp với bản thân.</w:t>
      </w:r>
    </w:p>
    <w:p w14:paraId="69F3B1A0"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11:</w:t>
      </w:r>
      <w:r w:rsidRPr="002723CD">
        <w:rPr>
          <w:rFonts w:ascii="Times New Roman" w:hAnsi="Times New Roman"/>
          <w:sz w:val="26"/>
          <w:szCs w:val="26"/>
        </w:rPr>
        <w:t> Em đồng tình với ý kiến nào dưới đây? </w:t>
      </w:r>
    </w:p>
    <w:p w14:paraId="44F22FBA"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Xác định mục tiêu giúp chúng ta có thể đến gần hơn với thành công, tích luỹ được kinh nghiệm trong học tập và cuộc sống.</w:t>
      </w:r>
    </w:p>
    <w:p w14:paraId="1A1DBBEE"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B. Nên xác định nhiều mục tiêu cùng một lúc để có động lực phấn đấu cao hơn.</w:t>
      </w:r>
    </w:p>
    <w:p w14:paraId="01BF4646"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Nên xác định mục tiêu cao hơn khả năng của bản thân để có thêm động lực phấn đấu.</w:t>
      </w:r>
    </w:p>
    <w:p w14:paraId="21F7905F"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Trong mọi trường hợp, tuyệt đối không thay đổi mục tiêu cá nhân đã đề ra.</w:t>
      </w:r>
    </w:p>
    <w:p w14:paraId="316A550C"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12:</w:t>
      </w:r>
      <w:r w:rsidRPr="002723CD">
        <w:rPr>
          <w:rFonts w:ascii="Times New Roman" w:hAnsi="Times New Roman"/>
          <w:sz w:val="26"/>
          <w:szCs w:val="26"/>
        </w:rPr>
        <w:t> Theo mô hình  SMART R là</w:t>
      </w:r>
    </w:p>
    <w:p w14:paraId="574D713E"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tính cụ thể, tính khả thi.                             B. tính đo lường được, tính cụ thể.</w:t>
      </w:r>
    </w:p>
    <w:p w14:paraId="50FE4717"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tính khả thi, tính thiết thực.                       D. tính thực tế, tính xác định.</w:t>
      </w:r>
    </w:p>
    <w:p w14:paraId="7B84B96A" w14:textId="797D646A"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w:t>
      </w:r>
      <w:r w:rsidRPr="002723CD">
        <w:rPr>
          <w:rFonts w:ascii="Times New Roman" w:hAnsi="Times New Roman"/>
          <w:b/>
          <w:bCs/>
          <w:sz w:val="26"/>
          <w:szCs w:val="26"/>
        </w:rPr>
        <w:t>3</w:t>
      </w:r>
      <w:r w:rsidRPr="002723CD">
        <w:rPr>
          <w:rFonts w:ascii="Times New Roman" w:hAnsi="Times New Roman"/>
          <w:b/>
          <w:bCs/>
          <w:sz w:val="26"/>
          <w:szCs w:val="26"/>
        </w:rPr>
        <w:t>:</w:t>
      </w:r>
      <w:r w:rsidRPr="002723CD">
        <w:rPr>
          <w:rFonts w:ascii="Times New Roman" w:hAnsi="Times New Roman"/>
          <w:sz w:val="26"/>
          <w:szCs w:val="26"/>
        </w:rPr>
        <w:t> Câu nói: “ Điều gì không rõ ràng thì không nên thừa nhận” thể hiện đức tính gì?</w:t>
      </w:r>
    </w:p>
    <w:p w14:paraId="2DCA1192"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Liêm khiết.                                                            B. Tôn trọng lẽ phải.</w:t>
      </w:r>
    </w:p>
    <w:p w14:paraId="3C10C902"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Tôn trọng pháp luật.                                              D. Giữ chữ tín.</w:t>
      </w:r>
    </w:p>
    <w:p w14:paraId="6AFC29B1" w14:textId="609F04B4" w:rsidR="00EF5371" w:rsidRPr="002723CD" w:rsidRDefault="00EF5371" w:rsidP="00EF5371">
      <w:pPr>
        <w:jc w:val="both"/>
        <w:rPr>
          <w:rFonts w:ascii="Times New Roman" w:hAnsi="Times New Roman"/>
          <w:sz w:val="26"/>
          <w:szCs w:val="26"/>
        </w:rPr>
      </w:pPr>
      <w:r w:rsidRPr="002723CD">
        <w:rPr>
          <w:rFonts w:ascii="Times New Roman" w:hAnsi="Times New Roman"/>
          <w:b/>
          <w:bCs/>
          <w:sz w:val="26"/>
          <w:szCs w:val="26"/>
        </w:rPr>
        <w:t>Câu 14</w:t>
      </w:r>
      <w:r w:rsidRPr="002723CD">
        <w:rPr>
          <w:rFonts w:ascii="Times New Roman" w:hAnsi="Times New Roman"/>
          <w:b/>
          <w:bCs/>
          <w:sz w:val="26"/>
          <w:szCs w:val="26"/>
        </w:rPr>
        <w:t>:</w:t>
      </w:r>
      <w:r w:rsidRPr="002723CD">
        <w:rPr>
          <w:rFonts w:ascii="Times New Roman" w:hAnsi="Times New Roman"/>
          <w:sz w:val="26"/>
          <w:szCs w:val="26"/>
        </w:rPr>
        <w:t xml:space="preserve"> Hành vi nào sau đây thể hiện rõ nhất sự tôn trọng lẽ phải? </w:t>
      </w:r>
    </w:p>
    <w:p w14:paraId="66D84E94" w14:textId="77777777" w:rsidR="00EF5371" w:rsidRPr="002723CD" w:rsidRDefault="00EF5371" w:rsidP="00EF5371">
      <w:pPr>
        <w:jc w:val="both"/>
        <w:rPr>
          <w:rFonts w:ascii="Times New Roman" w:hAnsi="Times New Roman"/>
          <w:sz w:val="26"/>
          <w:szCs w:val="26"/>
        </w:rPr>
      </w:pPr>
      <w:r w:rsidRPr="002723CD">
        <w:rPr>
          <w:rFonts w:ascii="Times New Roman" w:hAnsi="Times New Roman"/>
          <w:sz w:val="26"/>
          <w:szCs w:val="26"/>
        </w:rPr>
        <w:t>A. Thấy bất kể việc gì có lợi cho mình cũng phải làm bằng được.</w:t>
      </w:r>
    </w:p>
    <w:p w14:paraId="134B7788" w14:textId="77777777" w:rsidR="00EF5371" w:rsidRPr="002723CD" w:rsidRDefault="00EF5371" w:rsidP="00EF5371">
      <w:pPr>
        <w:jc w:val="both"/>
        <w:rPr>
          <w:rFonts w:ascii="Times New Roman" w:hAnsi="Times New Roman"/>
          <w:sz w:val="26"/>
          <w:szCs w:val="26"/>
        </w:rPr>
      </w:pPr>
      <w:r w:rsidRPr="002723CD">
        <w:rPr>
          <w:rFonts w:ascii="Times New Roman" w:hAnsi="Times New Roman"/>
          <w:sz w:val="26"/>
          <w:szCs w:val="26"/>
        </w:rPr>
        <w:t>B. Luôn bảo vệ mọi ý kiến của mình.</w:t>
      </w:r>
    </w:p>
    <w:p w14:paraId="5135683C" w14:textId="77777777" w:rsidR="00EF5371" w:rsidRPr="002723CD" w:rsidRDefault="00EF5371" w:rsidP="00EF5371">
      <w:pPr>
        <w:jc w:val="both"/>
        <w:rPr>
          <w:rFonts w:ascii="Times New Roman" w:hAnsi="Times New Roman"/>
          <w:sz w:val="26"/>
          <w:szCs w:val="26"/>
        </w:rPr>
      </w:pPr>
      <w:r w:rsidRPr="002723CD">
        <w:rPr>
          <w:rFonts w:ascii="Times New Roman" w:hAnsi="Times New Roman"/>
          <w:sz w:val="26"/>
          <w:szCs w:val="26"/>
        </w:rPr>
        <w:t>C. Lắng nghe ý kiến của mọi người để tìm ra điều hợp lí.</w:t>
      </w:r>
    </w:p>
    <w:p w14:paraId="08EC98BF" w14:textId="77777777" w:rsidR="00EF5371" w:rsidRPr="002723CD" w:rsidRDefault="00EF5371" w:rsidP="00EF5371">
      <w:pPr>
        <w:jc w:val="both"/>
        <w:rPr>
          <w:rFonts w:ascii="Times New Roman" w:hAnsi="Times New Roman"/>
          <w:sz w:val="26"/>
          <w:szCs w:val="26"/>
        </w:rPr>
      </w:pPr>
      <w:r w:rsidRPr="002723CD">
        <w:rPr>
          <w:rFonts w:ascii="Times New Roman" w:hAnsi="Times New Roman"/>
          <w:sz w:val="26"/>
          <w:szCs w:val="26"/>
        </w:rPr>
        <w:t>D. Luôn luôn tán thành và làm theo số đông.</w:t>
      </w:r>
    </w:p>
    <w:p w14:paraId="77AC8DC8" w14:textId="1DC84DAC"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15</w:t>
      </w:r>
      <w:r w:rsidRPr="002723CD">
        <w:rPr>
          <w:rFonts w:ascii="Times New Roman" w:hAnsi="Times New Roman"/>
          <w:b/>
          <w:bCs/>
          <w:sz w:val="26"/>
          <w:szCs w:val="26"/>
        </w:rPr>
        <w:t>:</w:t>
      </w:r>
      <w:r w:rsidRPr="002723CD">
        <w:rPr>
          <w:rFonts w:ascii="Times New Roman" w:hAnsi="Times New Roman"/>
          <w:sz w:val="26"/>
          <w:szCs w:val="26"/>
        </w:rPr>
        <w:t> Những điều được cho là đúng đắn, phù hợp với đạo lý và lợi ích chung của xã hội được gọi là</w:t>
      </w:r>
    </w:p>
    <w:p w14:paraId="31C82CEA"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khiêm tốn.           B. lẽ phải.                    C. công bằng.                    D. trung thực.</w:t>
      </w:r>
    </w:p>
    <w:p w14:paraId="676FDF34" w14:textId="16B88ADE"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16</w:t>
      </w:r>
      <w:r w:rsidRPr="002723CD">
        <w:rPr>
          <w:rFonts w:ascii="Times New Roman" w:hAnsi="Times New Roman"/>
          <w:b/>
          <w:bCs/>
          <w:sz w:val="26"/>
          <w:szCs w:val="26"/>
        </w:rPr>
        <w:t>:</w:t>
      </w:r>
      <w:r w:rsidRPr="002723CD">
        <w:rPr>
          <w:rFonts w:ascii="Times New Roman" w:hAnsi="Times New Roman"/>
          <w:sz w:val="26"/>
          <w:szCs w:val="26"/>
        </w:rPr>
        <w:t> Trong giờ ra chơi, A trêu đùa và đánh khiến B bị gãy răng, các bạn trong lớp không ai có ý kiến gì vì sợ A đánh. Trong tình huống này em sẽ làm gì?</w:t>
      </w:r>
    </w:p>
    <w:p w14:paraId="49D2B1B2"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Báo với cô giáo chủ nhiệm để tìm cách giải quyết.</w:t>
      </w:r>
    </w:p>
    <w:p w14:paraId="32F7D168"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B. Mặc kệ vì không liên quan đến mình.</w:t>
      </w:r>
    </w:p>
    <w:p w14:paraId="68295127"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Cùng với A đánh B cho vui.</w:t>
      </w:r>
    </w:p>
    <w:p w14:paraId="141B4539"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Chạy đi chỗ khác chơi.</w:t>
      </w:r>
    </w:p>
    <w:p w14:paraId="19CA46B7" w14:textId="4ED66C6A"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17</w:t>
      </w:r>
      <w:r w:rsidRPr="002723CD">
        <w:rPr>
          <w:rFonts w:ascii="Times New Roman" w:hAnsi="Times New Roman"/>
          <w:b/>
          <w:bCs/>
          <w:sz w:val="26"/>
          <w:szCs w:val="26"/>
        </w:rPr>
        <w:t>:</w:t>
      </w:r>
      <w:r w:rsidRPr="002723CD">
        <w:rPr>
          <w:rFonts w:ascii="Times New Roman" w:hAnsi="Times New Roman"/>
          <w:sz w:val="26"/>
          <w:szCs w:val="26"/>
        </w:rPr>
        <w:t> Toàn bộ các điều kiện tự nhiên, nhân tạo bao quanh con người, có tác động đến đời sống, sự tồn tại, phát triển của con người và thiên nhiên được gọi là</w:t>
      </w:r>
    </w:p>
    <w:p w14:paraId="0007A929"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tài nguyên thiên nhiên.                                            B. thiên nhiên.</w:t>
      </w:r>
    </w:p>
    <w:p w14:paraId="40F132BB"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tự nhiên.                                                                   D. môi trường.</w:t>
      </w:r>
    </w:p>
    <w:p w14:paraId="0034098E" w14:textId="4A0AF346"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18</w:t>
      </w:r>
      <w:r w:rsidRPr="002723CD">
        <w:rPr>
          <w:rFonts w:ascii="Times New Roman" w:hAnsi="Times New Roman"/>
          <w:b/>
          <w:bCs/>
          <w:sz w:val="26"/>
          <w:szCs w:val="26"/>
        </w:rPr>
        <w:t>:</w:t>
      </w:r>
      <w:r w:rsidRPr="002723CD">
        <w:rPr>
          <w:rFonts w:ascii="Times New Roman" w:hAnsi="Times New Roman"/>
          <w:sz w:val="26"/>
          <w:szCs w:val="26"/>
        </w:rPr>
        <w:t xml:space="preserve"> Yếu tố nào sau đây </w:t>
      </w:r>
      <w:r w:rsidRPr="002723CD">
        <w:rPr>
          <w:rFonts w:ascii="Times New Roman" w:hAnsi="Times New Roman"/>
          <w:b/>
          <w:bCs/>
          <w:sz w:val="26"/>
          <w:szCs w:val="26"/>
        </w:rPr>
        <w:t>không</w:t>
      </w:r>
      <w:r w:rsidRPr="002723CD">
        <w:rPr>
          <w:rFonts w:ascii="Times New Roman" w:hAnsi="Times New Roman"/>
          <w:sz w:val="26"/>
          <w:szCs w:val="26"/>
        </w:rPr>
        <w:t xml:space="preserve"> phải là tài nguyên thiên nhiên?</w:t>
      </w:r>
    </w:p>
    <w:p w14:paraId="675F30A0"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A. Dung dịch HCl.                                                   B. Rừng.</w:t>
      </w:r>
    </w:p>
    <w:p w14:paraId="49D95220"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C. San hô.                                                                 D. Cá voi.</w:t>
      </w:r>
    </w:p>
    <w:p w14:paraId="31308259" w14:textId="692EB153"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 19</w:t>
      </w:r>
      <w:r w:rsidRPr="002723CD">
        <w:rPr>
          <w:rFonts w:ascii="Times New Roman" w:hAnsi="Times New Roman"/>
          <w:b/>
          <w:bCs/>
          <w:sz w:val="26"/>
          <w:szCs w:val="26"/>
        </w:rPr>
        <w:t>:</w:t>
      </w:r>
      <w:r w:rsidRPr="002723CD">
        <w:rPr>
          <w:rFonts w:ascii="Times New Roman" w:hAnsi="Times New Roman"/>
          <w:sz w:val="26"/>
          <w:szCs w:val="26"/>
        </w:rPr>
        <w:t> Nhận định đúng nhất về tài nguyên rừng của nước ta hiện nay là </w:t>
      </w:r>
    </w:p>
    <w:p w14:paraId="2D055950"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Tài nguyên rừng đang tiếp tục bị suy giảm cả về số lượng lẫn chất lượng.</w:t>
      </w:r>
    </w:p>
    <w:p w14:paraId="414028C1"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B. Dù tổng diện tích rừng đang được phục hồi nhưng chất lượng vẫn tiếp tục suy giảm.</w:t>
      </w:r>
    </w:p>
    <w:p w14:paraId="55685405"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lastRenderedPageBreak/>
        <w:t>C. Tài nguyên rừng của nước ta đang được phục hồi cả về số lượng lẫn chất lượng.</w:t>
      </w:r>
    </w:p>
    <w:p w14:paraId="1E6C30D7"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Chất lượng rừng đã được phục hồi nhưng diện tích rừng đang giảm sút nhanh.</w:t>
      </w:r>
    </w:p>
    <w:p w14:paraId="1F7D1B92" w14:textId="09DCE92F"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Câu</w:t>
      </w:r>
      <w:r w:rsidRPr="002723CD">
        <w:rPr>
          <w:rFonts w:ascii="Times New Roman" w:hAnsi="Times New Roman"/>
          <w:b/>
          <w:bCs/>
          <w:sz w:val="26"/>
          <w:szCs w:val="26"/>
        </w:rPr>
        <w:t xml:space="preserve"> 20</w:t>
      </w:r>
      <w:r w:rsidRPr="002723CD">
        <w:rPr>
          <w:rFonts w:ascii="Times New Roman" w:hAnsi="Times New Roman"/>
          <w:b/>
          <w:bCs/>
          <w:sz w:val="26"/>
          <w:szCs w:val="26"/>
        </w:rPr>
        <w:t>:</w:t>
      </w:r>
      <w:r w:rsidRPr="002723CD">
        <w:rPr>
          <w:rFonts w:ascii="Times New Roman" w:hAnsi="Times New Roman"/>
          <w:sz w:val="26"/>
          <w:szCs w:val="26"/>
        </w:rPr>
        <w:t> Việc xác định mục tiêu có tác dụng gì với mỗi người?</w:t>
      </w:r>
    </w:p>
    <w:p w14:paraId="1D97641E"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A. Có định hướng, động lực, trách nhiệm để tập trung tối đa khả năng của bản thân nhằm đạt được mục tiêu đã đề ra.</w:t>
      </w:r>
    </w:p>
    <w:p w14:paraId="53E88F97"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B. Có định hướng, động lực, trách nhiệm. </w:t>
      </w:r>
    </w:p>
    <w:p w14:paraId="1BD972A4" w14:textId="77777777" w:rsidR="00EF5371" w:rsidRPr="002723CD" w:rsidRDefault="00EF5371" w:rsidP="00EF5371">
      <w:pPr>
        <w:shd w:val="clear" w:color="auto" w:fill="FFFFFF"/>
        <w:jc w:val="both"/>
        <w:outlineLvl w:val="5"/>
        <w:rPr>
          <w:rFonts w:ascii="Times New Roman" w:hAnsi="Times New Roman"/>
          <w:sz w:val="26"/>
          <w:szCs w:val="26"/>
        </w:rPr>
      </w:pPr>
      <w:r w:rsidRPr="002723CD">
        <w:rPr>
          <w:rFonts w:ascii="Times New Roman" w:hAnsi="Times New Roman"/>
          <w:sz w:val="26"/>
          <w:szCs w:val="26"/>
        </w:rPr>
        <w:t>C. Xác định mục tiêu giúp mỗi người có định hướng, động lực, trách nhiệm để tập trung tối đa khả năng của bản thân nhằm đạt được mục tiêu đã đề ra; từ đó, giúp mỗi người có thể đến gần hơn với thành công, tích luỹ được kinh nghiệm trong học tập và cuộc sống.</w:t>
      </w:r>
    </w:p>
    <w:p w14:paraId="000FCECE" w14:textId="77777777"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sz w:val="26"/>
          <w:szCs w:val="26"/>
        </w:rPr>
        <w:t>D. Giúp mỗi người có thể đến gần hơn với thành công, tích luỹ được kinh nghiệm trong học tập. </w:t>
      </w:r>
    </w:p>
    <w:p w14:paraId="59BC179E" w14:textId="77777777" w:rsidR="00A442A5" w:rsidRPr="002723CD" w:rsidRDefault="00A442A5" w:rsidP="00A511B0">
      <w:pPr>
        <w:spacing w:after="120"/>
        <w:jc w:val="both"/>
        <w:rPr>
          <w:rFonts w:ascii="Times New Roman" w:hAnsi="Times New Roman"/>
          <w:b/>
          <w:kern w:val="0"/>
          <w:lang w:val="vi-VN"/>
        </w:rPr>
      </w:pPr>
    </w:p>
    <w:p w14:paraId="1E1B8F41" w14:textId="77777777" w:rsidR="00EF5371" w:rsidRPr="002723CD" w:rsidRDefault="008873C6" w:rsidP="00EF5371">
      <w:pPr>
        <w:ind w:firstLine="720"/>
        <w:jc w:val="both"/>
        <w:rPr>
          <w:rFonts w:ascii="Times New Roman" w:hAnsi="Times New Roman"/>
          <w:b/>
          <w:kern w:val="0"/>
          <w:lang w:val="vi-VN"/>
        </w:rPr>
      </w:pPr>
      <w:r w:rsidRPr="002723CD">
        <w:rPr>
          <w:rFonts w:ascii="Times New Roman" w:hAnsi="Times New Roman"/>
          <w:b/>
          <w:kern w:val="0"/>
          <w:lang w:val="vi-VN"/>
        </w:rPr>
        <w:t xml:space="preserve">II. </w:t>
      </w:r>
      <w:r w:rsidRPr="002723CD">
        <w:rPr>
          <w:rFonts w:ascii="Times New Roman" w:hAnsi="Times New Roman"/>
          <w:b/>
          <w:kern w:val="0"/>
          <w:u w:val="single"/>
          <w:lang w:val="vi-VN"/>
        </w:rPr>
        <w:t>Tự luận</w:t>
      </w:r>
      <w:r w:rsidRPr="002723CD">
        <w:rPr>
          <w:rFonts w:ascii="Times New Roman" w:hAnsi="Times New Roman"/>
          <w:b/>
          <w:kern w:val="0"/>
          <w:lang w:val="vi-VN"/>
        </w:rPr>
        <w:t xml:space="preserve"> </w:t>
      </w:r>
    </w:p>
    <w:p w14:paraId="023DF5CA" w14:textId="6D557495" w:rsidR="00EF5371" w:rsidRPr="002723CD" w:rsidRDefault="00EF5371" w:rsidP="00EF5371">
      <w:pPr>
        <w:ind w:firstLine="720"/>
        <w:jc w:val="both"/>
        <w:rPr>
          <w:rFonts w:ascii="Times New Roman" w:hAnsi="Times New Roman"/>
          <w:bCs/>
          <w:sz w:val="26"/>
          <w:szCs w:val="26"/>
          <w:lang w:val="it-IT"/>
        </w:rPr>
      </w:pPr>
      <w:r w:rsidRPr="002723CD">
        <w:rPr>
          <w:rFonts w:ascii="Times New Roman" w:hAnsi="Times New Roman"/>
          <w:b/>
          <w:kern w:val="0"/>
        </w:rPr>
        <w:t xml:space="preserve">Câu 1: </w:t>
      </w:r>
      <w:r w:rsidRPr="002723CD">
        <w:rPr>
          <w:rFonts w:ascii="Times New Roman" w:hAnsi="Times New Roman"/>
          <w:bCs/>
          <w:sz w:val="26"/>
          <w:szCs w:val="26"/>
          <w:lang w:val="it-IT"/>
        </w:rPr>
        <w:t xml:space="preserve">Căn cứ vào các quy định của pháp luật về bảo vệ tài nguyên và môi trường ở nước ta, em đồng tình hay </w:t>
      </w:r>
      <w:r w:rsidRPr="002723CD">
        <w:rPr>
          <w:rFonts w:ascii="Times New Roman" w:hAnsi="Times New Roman"/>
          <w:b/>
          <w:sz w:val="26"/>
          <w:szCs w:val="26"/>
          <w:lang w:val="it-IT"/>
        </w:rPr>
        <w:t>không</w:t>
      </w:r>
      <w:r w:rsidRPr="002723CD">
        <w:rPr>
          <w:rFonts w:ascii="Times New Roman" w:hAnsi="Times New Roman"/>
          <w:bCs/>
          <w:sz w:val="26"/>
          <w:szCs w:val="26"/>
          <w:lang w:val="it-IT"/>
        </w:rPr>
        <w:t xml:space="preserve"> đồng tình với những nhận định nào dưới đây? Vì sao?</w:t>
      </w:r>
    </w:p>
    <w:p w14:paraId="1E0AF18B" w14:textId="77777777" w:rsidR="00EF5371" w:rsidRPr="002723CD" w:rsidRDefault="00EF5371" w:rsidP="00EF5371">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a) Bảo vệ môi trường không chỉ cho thế hệ hôm nay mà còn góp phần bảo vệ cho thế hệ tương lai.</w:t>
      </w:r>
    </w:p>
    <w:p w14:paraId="24E12CF4" w14:textId="77777777" w:rsidR="00EF5371" w:rsidRPr="002723CD" w:rsidRDefault="00EF5371" w:rsidP="00EF5371">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b) Muốn phát triển kinh tế thì phải chấp nhận môi trường bị ô nhiễm.</w:t>
      </w:r>
    </w:p>
    <w:p w14:paraId="6D8653BF" w14:textId="77777777" w:rsidR="00EF5371" w:rsidRPr="002723CD" w:rsidRDefault="00EF5371" w:rsidP="00EF5371">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c) Tài nguyên thiên nhiên là vô tận nên không nhất thiết phải tiết kiệm.</w:t>
      </w:r>
    </w:p>
    <w:p w14:paraId="5547AEB0" w14:textId="77777777" w:rsidR="00EF5371" w:rsidRPr="002723CD" w:rsidRDefault="00EF5371" w:rsidP="00EF5371">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2: </w:t>
      </w:r>
    </w:p>
    <w:p w14:paraId="3A0569C8" w14:textId="77777777" w:rsidR="00EF5371" w:rsidRPr="002723CD" w:rsidRDefault="00EF5371" w:rsidP="00EF5371">
      <w:pPr>
        <w:ind w:firstLine="720"/>
        <w:jc w:val="both"/>
        <w:rPr>
          <w:rFonts w:ascii="Times New Roman" w:hAnsi="Times New Roman"/>
          <w:color w:val="000000"/>
          <w:sz w:val="26"/>
          <w:szCs w:val="26"/>
          <w:lang w:val="it-IT"/>
        </w:rPr>
      </w:pPr>
      <w:r w:rsidRPr="002723CD">
        <w:rPr>
          <w:rFonts w:ascii="Times New Roman" w:hAnsi="Times New Roman"/>
          <w:color w:val="000000"/>
          <w:sz w:val="26"/>
          <w:szCs w:val="26"/>
          <w:lang w:val="it-IT"/>
        </w:rPr>
        <w:t>Bạn P học lớp 8A. Bạn P có thân hình khá gầy nên thường bị các bạn trong lớp trêu chọc. Bạn P cảm thấy buồn và quyết tâm thay đổi. Bạn P đặt ra mục tiêu sẽ cải thiện sức khoẻ và hình thể của bản thân sau sáu tháng. Để đạt được mục tiêu đó, mỗi ngày, bạn P dậy sớm tập thể dục và ăn uống điều độ, đủ chất. Sau sáu tháng, cơ thể của bạn P đã phát triển cân đối, mạnh khoẻ hơn. Bạn P cảm thấy tự tin hẳn và suy nghĩ rằng sẽ chủ động chia sẻ, hướng dẫn một số bạn khác trong lớp về những gì mình đã làm được.</w:t>
      </w:r>
    </w:p>
    <w:p w14:paraId="7CB8014F" w14:textId="77777777" w:rsidR="00EF5371" w:rsidRPr="002723CD" w:rsidRDefault="00EF5371" w:rsidP="00EF5371">
      <w:pPr>
        <w:ind w:firstLine="720"/>
        <w:jc w:val="both"/>
        <w:rPr>
          <w:rFonts w:ascii="Times New Roman" w:hAnsi="Times New Roman"/>
          <w:bCs/>
          <w:iCs/>
          <w:sz w:val="26"/>
          <w:szCs w:val="26"/>
          <w:lang w:val="it-IT"/>
        </w:rPr>
      </w:pPr>
      <w:r w:rsidRPr="002723CD">
        <w:rPr>
          <w:rFonts w:ascii="Times New Roman" w:hAnsi="Times New Roman"/>
          <w:bCs/>
          <w:iCs/>
          <w:sz w:val="26"/>
          <w:szCs w:val="26"/>
          <w:lang w:val="it-IT"/>
        </w:rPr>
        <w:t>Em hãy xác định mục tiêu cá nhân mà bạn P đặt ra? Nhận xét về mục tiêu và kết quả thực hiện mục tiêu mà bạn P đặt ra?</w:t>
      </w:r>
    </w:p>
    <w:p w14:paraId="3A1723DE" w14:textId="77777777" w:rsidR="00EF5371" w:rsidRPr="002723CD" w:rsidRDefault="00EF5371" w:rsidP="00EF5371">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3: </w:t>
      </w:r>
    </w:p>
    <w:p w14:paraId="24C7D258" w14:textId="77777777" w:rsidR="00EF5371" w:rsidRPr="002723CD" w:rsidRDefault="00EF5371" w:rsidP="00EF5371">
      <w:pPr>
        <w:ind w:firstLine="720"/>
        <w:jc w:val="both"/>
        <w:rPr>
          <w:rFonts w:ascii="Times New Roman" w:hAnsi="Times New Roman"/>
          <w:color w:val="000000"/>
          <w:sz w:val="26"/>
          <w:szCs w:val="26"/>
          <w:lang w:val="it-IT"/>
        </w:rPr>
      </w:pPr>
      <w:r w:rsidRPr="002723CD">
        <w:rPr>
          <w:rFonts w:ascii="Times New Roman" w:hAnsi="Times New Roman"/>
          <w:color w:val="000000"/>
          <w:sz w:val="26"/>
          <w:szCs w:val="26"/>
          <w:lang w:val="it-IT"/>
        </w:rPr>
        <w:t xml:space="preserve">Phát hiện cửa hàng của bà K sử dụng các chất độc hại trong quá trình chế biến và bảo quản thực phẩm, ảnh hưởng đến sức khoẻ của người tiêu dùng, bạn P định báo lên các cơ quan có thẩm quyền thì người thân khuyên không nên làm như vậy, vì việc đó không liên quan đến minh. </w:t>
      </w:r>
    </w:p>
    <w:p w14:paraId="20DD3384" w14:textId="77777777" w:rsidR="00EF5371" w:rsidRPr="002723CD" w:rsidRDefault="00EF5371" w:rsidP="00EF5371">
      <w:pPr>
        <w:ind w:firstLine="720"/>
        <w:jc w:val="both"/>
        <w:rPr>
          <w:rFonts w:ascii="Times New Roman" w:hAnsi="Times New Roman"/>
          <w:sz w:val="26"/>
          <w:szCs w:val="26"/>
        </w:rPr>
      </w:pPr>
      <w:r w:rsidRPr="002723CD">
        <w:rPr>
          <w:rFonts w:ascii="Times New Roman" w:hAnsi="Times New Roman"/>
          <w:iCs/>
          <w:color w:val="000000"/>
          <w:sz w:val="26"/>
          <w:szCs w:val="26"/>
          <w:lang w:val="it-IT"/>
        </w:rPr>
        <w:t>Em hãy nhận xét cách ứng xử bà K bà bạn P trong tình huống trên?</w:t>
      </w:r>
      <w:r w:rsidRPr="002723CD">
        <w:rPr>
          <w:rFonts w:ascii="Times New Roman" w:hAnsi="Times New Roman"/>
          <w:sz w:val="26"/>
          <w:szCs w:val="26"/>
        </w:rPr>
        <w:t xml:space="preserve"> </w:t>
      </w:r>
    </w:p>
    <w:p w14:paraId="233EC3B3" w14:textId="5F4336B0" w:rsidR="00EF5371" w:rsidRPr="002723CD" w:rsidRDefault="00EF5371" w:rsidP="00EF5371">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w:t>
      </w:r>
      <w:r w:rsidR="002723CD" w:rsidRPr="002723CD">
        <w:rPr>
          <w:rFonts w:ascii="Times New Roman" w:hAnsi="Times New Roman"/>
          <w:b/>
          <w:bCs/>
          <w:sz w:val="26"/>
          <w:szCs w:val="26"/>
          <w:lang w:val="it-IT"/>
        </w:rPr>
        <w:t>4</w:t>
      </w:r>
    </w:p>
    <w:p w14:paraId="39E6612D" w14:textId="77777777" w:rsidR="00EF5371" w:rsidRPr="002723CD" w:rsidRDefault="00EF5371" w:rsidP="00EF5371">
      <w:pPr>
        <w:ind w:firstLine="720"/>
        <w:jc w:val="both"/>
        <w:rPr>
          <w:rFonts w:ascii="Times New Roman" w:hAnsi="Times New Roman"/>
          <w:bCs/>
          <w:sz w:val="26"/>
          <w:szCs w:val="26"/>
          <w:lang w:val="it-IT"/>
        </w:rPr>
      </w:pPr>
      <w:r w:rsidRPr="002723CD">
        <w:rPr>
          <w:rFonts w:ascii="Times New Roman" w:hAnsi="Times New Roman"/>
          <w:b/>
          <w:bCs/>
          <w:sz w:val="26"/>
          <w:szCs w:val="26"/>
          <w:lang w:val="it-IT"/>
        </w:rPr>
        <w:t xml:space="preserve"> </w:t>
      </w:r>
      <w:r w:rsidRPr="002723CD">
        <w:rPr>
          <w:rFonts w:ascii="Times New Roman" w:hAnsi="Times New Roman"/>
          <w:bCs/>
          <w:sz w:val="26"/>
          <w:szCs w:val="26"/>
          <w:lang w:val="it-IT"/>
        </w:rPr>
        <w:t>Căn cứ vào các quy định của pháp luật về bảo vệ tài nguyên và môi trường ở nước ta, em đồng tình hay không đồng tình với những nhận định nào dưới đây? Vì sao?</w:t>
      </w:r>
    </w:p>
    <w:p w14:paraId="562AC932" w14:textId="77777777" w:rsidR="00EF5371" w:rsidRPr="002723CD" w:rsidRDefault="00EF5371" w:rsidP="00EF5371">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a) Sử dụng túi vải, giấy, một số loại lá,... để gói, đựng sản phẩm thay cho túi ni-lông là góp phần bảo vệ môi trường.</w:t>
      </w:r>
    </w:p>
    <w:p w14:paraId="427578CD" w14:textId="77777777" w:rsidR="00EF5371" w:rsidRPr="002723CD" w:rsidRDefault="00EF5371" w:rsidP="00EF5371">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b) Bảo vệ môi trường không chỉ cho thế hệ hôm nay mà còn góp phần bảo vệ cho thế hệ tương lai.</w:t>
      </w:r>
    </w:p>
    <w:p w14:paraId="2FA8310E" w14:textId="77777777" w:rsidR="00EF5371" w:rsidRPr="002723CD" w:rsidRDefault="00EF5371" w:rsidP="00EF5371">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c) Tài nguyên thiên nhiên là vô tận nên không nhất thiết phải tiết kiệm.</w:t>
      </w:r>
    </w:p>
    <w:p w14:paraId="626EC518" w14:textId="03665239" w:rsidR="00EF5371" w:rsidRPr="002723CD" w:rsidRDefault="00EF5371" w:rsidP="00EF5371">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w:t>
      </w:r>
      <w:r w:rsidR="002723CD" w:rsidRPr="002723CD">
        <w:rPr>
          <w:rFonts w:ascii="Times New Roman" w:hAnsi="Times New Roman"/>
          <w:b/>
          <w:bCs/>
          <w:sz w:val="26"/>
          <w:szCs w:val="26"/>
          <w:lang w:val="it-IT"/>
        </w:rPr>
        <w:t>5</w:t>
      </w:r>
    </w:p>
    <w:p w14:paraId="4E8C0FD8" w14:textId="77777777" w:rsidR="00EF5371" w:rsidRPr="002723CD" w:rsidRDefault="00EF5371" w:rsidP="00EF5371">
      <w:pPr>
        <w:ind w:firstLine="720"/>
        <w:jc w:val="both"/>
        <w:rPr>
          <w:rFonts w:ascii="Times New Roman" w:hAnsi="Times New Roman"/>
          <w:color w:val="000000"/>
          <w:sz w:val="26"/>
          <w:szCs w:val="26"/>
          <w:lang w:val="it-IT"/>
        </w:rPr>
      </w:pPr>
      <w:r w:rsidRPr="002723CD">
        <w:rPr>
          <w:rFonts w:ascii="Times New Roman" w:hAnsi="Times New Roman"/>
          <w:color w:val="000000"/>
          <w:sz w:val="26"/>
          <w:szCs w:val="26"/>
          <w:lang w:val="it-IT"/>
        </w:rPr>
        <w:lastRenderedPageBreak/>
        <w:t>Vào kì nghỉ hè năm lớp 8, bạn Th có rất nhiều ý tưởng cho những ngày này. Ban Th dự định sẽ đăng kí học đàn ghi-ta và tự học vẽ tranh trên mạng Internet. Nghĩ là làm, bạn Th đăng kí tham gia học đàn và tự học vẽ. Nhưng khi học được một thời gian ngắn, bạn Th cảm thấy chán và cũng không biết mình học để làm gì. Thế là, bạn Th chuyển qua xem trước nội dung bài học lớp 9. Được mấy hôm, bạn Th lại lơ là rồi bỏ dở. Cứ thế, kỉ nghỉ hè trôi qua mà bạn Th chưa làm được điều gì.</w:t>
      </w:r>
    </w:p>
    <w:p w14:paraId="6E48C169" w14:textId="77777777" w:rsidR="00EF5371" w:rsidRPr="002723CD" w:rsidRDefault="00EF5371" w:rsidP="00EF5371">
      <w:pPr>
        <w:ind w:firstLine="720"/>
        <w:jc w:val="both"/>
        <w:rPr>
          <w:rFonts w:ascii="Times New Roman" w:hAnsi="Times New Roman"/>
          <w:bCs/>
          <w:iCs/>
          <w:sz w:val="26"/>
          <w:szCs w:val="26"/>
          <w:lang w:val="it-IT"/>
        </w:rPr>
      </w:pPr>
      <w:r w:rsidRPr="002723CD">
        <w:rPr>
          <w:rFonts w:ascii="Times New Roman" w:hAnsi="Times New Roman"/>
          <w:bCs/>
          <w:iCs/>
          <w:sz w:val="26"/>
          <w:szCs w:val="26"/>
          <w:lang w:val="it-IT"/>
        </w:rPr>
        <w:t>Em hãy xác định mục tiêu cá nhân mà bạn Th đặt ra? Nhận xét về mục tiêu và kết quả thực hiện mục tiêu mà bạn Th đặt ra?</w:t>
      </w:r>
    </w:p>
    <w:p w14:paraId="7830C138" w14:textId="7BD750A4" w:rsidR="00EF5371" w:rsidRPr="002723CD" w:rsidRDefault="00EF5371" w:rsidP="00EF5371">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w:t>
      </w:r>
      <w:r w:rsidR="002723CD" w:rsidRPr="002723CD">
        <w:rPr>
          <w:rFonts w:ascii="Times New Roman" w:hAnsi="Times New Roman"/>
          <w:b/>
          <w:bCs/>
          <w:sz w:val="26"/>
          <w:szCs w:val="26"/>
          <w:lang w:val="it-IT"/>
        </w:rPr>
        <w:t>6</w:t>
      </w:r>
    </w:p>
    <w:p w14:paraId="017166BA" w14:textId="77777777" w:rsidR="00EF5371" w:rsidRPr="002723CD" w:rsidRDefault="00EF5371" w:rsidP="00EF5371">
      <w:pPr>
        <w:ind w:firstLine="720"/>
        <w:jc w:val="both"/>
        <w:rPr>
          <w:rFonts w:ascii="Times New Roman" w:hAnsi="Times New Roman"/>
          <w:color w:val="000000"/>
          <w:sz w:val="26"/>
          <w:szCs w:val="26"/>
          <w:lang w:val="it-IT"/>
        </w:rPr>
      </w:pPr>
      <w:r w:rsidRPr="002723CD">
        <w:rPr>
          <w:rFonts w:ascii="Times New Roman" w:hAnsi="Times New Roman"/>
          <w:color w:val="000000"/>
          <w:sz w:val="26"/>
          <w:szCs w:val="26"/>
          <w:lang w:val="it-IT"/>
        </w:rPr>
        <w:t xml:space="preserve">Biết bạn thân của mình dạo gần đây bỏ bê học tập, có lần còn bỏ tiết đi chơi nhưng H vẫn coi như không biết gì. Khi cô giáo chủ nhiệm hỏi về tình hình của bạn, H đã trả lời: “Em không biết ạ!". ? </w:t>
      </w:r>
    </w:p>
    <w:p w14:paraId="767E97E7" w14:textId="77777777" w:rsidR="00EF5371" w:rsidRPr="002723CD" w:rsidRDefault="00EF5371" w:rsidP="00EF5371">
      <w:pPr>
        <w:ind w:firstLine="720"/>
        <w:jc w:val="both"/>
        <w:rPr>
          <w:rFonts w:ascii="Times New Roman" w:hAnsi="Times New Roman"/>
          <w:iCs/>
          <w:color w:val="000000"/>
          <w:sz w:val="26"/>
          <w:szCs w:val="26"/>
          <w:lang w:val="it-IT"/>
        </w:rPr>
      </w:pPr>
      <w:r w:rsidRPr="002723CD">
        <w:rPr>
          <w:rFonts w:ascii="Times New Roman" w:hAnsi="Times New Roman"/>
          <w:iCs/>
          <w:color w:val="000000"/>
          <w:sz w:val="26"/>
          <w:szCs w:val="26"/>
          <w:lang w:val="it-IT"/>
        </w:rPr>
        <w:t>Em hãy nhận xét cách ứng xử của bạn H trong tình huống trên?</w:t>
      </w:r>
    </w:p>
    <w:p w14:paraId="71966ACF" w14:textId="77777777" w:rsidR="00EF5371" w:rsidRPr="002723CD" w:rsidRDefault="00EF5371" w:rsidP="00EF5371">
      <w:pPr>
        <w:rPr>
          <w:rFonts w:ascii="Times New Roman" w:hAnsi="Times New Roman"/>
          <w:sz w:val="26"/>
          <w:szCs w:val="26"/>
        </w:rPr>
      </w:pPr>
    </w:p>
    <w:p w14:paraId="0414DCD2" w14:textId="28DF3F91" w:rsidR="00EF5371" w:rsidRPr="002723CD" w:rsidRDefault="00EF5371" w:rsidP="00A80A32">
      <w:pPr>
        <w:spacing w:after="120"/>
        <w:jc w:val="both"/>
        <w:rPr>
          <w:rFonts w:ascii="Times New Roman" w:hAnsi="Times New Roman"/>
          <w:b/>
          <w:kern w:val="0"/>
        </w:rPr>
      </w:pPr>
    </w:p>
    <w:p w14:paraId="1A47DF5E" w14:textId="6C39E50C" w:rsidR="00A80A32" w:rsidRPr="002723CD" w:rsidRDefault="008873C6" w:rsidP="00A80A32">
      <w:pPr>
        <w:spacing w:after="120"/>
        <w:jc w:val="both"/>
        <w:rPr>
          <w:rFonts w:ascii="Times New Roman" w:hAnsi="Times New Roman"/>
          <w:b/>
          <w:kern w:val="0"/>
        </w:rPr>
      </w:pPr>
      <w:r w:rsidRPr="002723CD">
        <w:rPr>
          <w:rFonts w:ascii="Times New Roman" w:hAnsi="Times New Roman"/>
          <w:b/>
          <w:kern w:val="0"/>
        </w:rPr>
        <w:t>Gợi ý</w:t>
      </w:r>
      <w:r w:rsidR="00A80A32" w:rsidRPr="002723CD">
        <w:rPr>
          <w:rFonts w:ascii="Times New Roman" w:hAnsi="Times New Roman"/>
          <w:b/>
          <w:kern w:val="0"/>
        </w:rPr>
        <w:t xml:space="preserve"> </w:t>
      </w:r>
    </w:p>
    <w:p w14:paraId="2EBFBFDE" w14:textId="14BFB9CE" w:rsidR="00A80A32" w:rsidRPr="002723CD" w:rsidRDefault="00A80A32" w:rsidP="00A80A32">
      <w:pPr>
        <w:spacing w:after="120"/>
        <w:jc w:val="both"/>
        <w:rPr>
          <w:rFonts w:ascii="Times New Roman" w:hAnsi="Times New Roman"/>
          <w:b/>
          <w:kern w:val="0"/>
        </w:rPr>
      </w:pPr>
      <w:r w:rsidRPr="002723CD">
        <w:rPr>
          <w:rFonts w:ascii="Times New Roman" w:hAnsi="Times New Roman"/>
          <w:b/>
          <w:kern w:val="0"/>
        </w:rPr>
        <w:t xml:space="preserve">I. Trắc nghiệm </w:t>
      </w:r>
    </w:p>
    <w:tbl>
      <w:tblPr>
        <w:tblStyle w:val="TableGrid"/>
        <w:tblW w:w="9217" w:type="dxa"/>
        <w:tblLook w:val="04A0" w:firstRow="1" w:lastRow="0" w:firstColumn="1" w:lastColumn="0" w:noHBand="0" w:noVBand="1"/>
      </w:tblPr>
      <w:tblGrid>
        <w:gridCol w:w="985"/>
        <w:gridCol w:w="677"/>
        <w:gridCol w:w="668"/>
        <w:gridCol w:w="677"/>
        <w:gridCol w:w="677"/>
        <w:gridCol w:w="668"/>
        <w:gridCol w:w="677"/>
        <w:gridCol w:w="668"/>
        <w:gridCol w:w="677"/>
        <w:gridCol w:w="677"/>
        <w:gridCol w:w="722"/>
        <w:gridCol w:w="722"/>
        <w:gridCol w:w="722"/>
      </w:tblGrid>
      <w:tr w:rsidR="00EF5371" w:rsidRPr="002723CD" w14:paraId="48CE397A" w14:textId="77777777" w:rsidTr="00372F65">
        <w:tc>
          <w:tcPr>
            <w:tcW w:w="985" w:type="dxa"/>
            <w:tcBorders>
              <w:top w:val="single" w:sz="4" w:space="0" w:color="auto"/>
              <w:left w:val="single" w:sz="4" w:space="0" w:color="auto"/>
              <w:bottom w:val="single" w:sz="4" w:space="0" w:color="auto"/>
              <w:right w:val="single" w:sz="4" w:space="0" w:color="auto"/>
            </w:tcBorders>
            <w:hideMark/>
          </w:tcPr>
          <w:p w14:paraId="092CCFC0"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Câu</w:t>
            </w:r>
          </w:p>
        </w:tc>
        <w:tc>
          <w:tcPr>
            <w:tcW w:w="677" w:type="dxa"/>
            <w:tcBorders>
              <w:top w:val="single" w:sz="4" w:space="0" w:color="auto"/>
              <w:left w:val="single" w:sz="4" w:space="0" w:color="auto"/>
              <w:bottom w:val="single" w:sz="4" w:space="0" w:color="auto"/>
              <w:right w:val="single" w:sz="4" w:space="0" w:color="auto"/>
            </w:tcBorders>
            <w:hideMark/>
          </w:tcPr>
          <w:p w14:paraId="172AB897"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w:t>
            </w:r>
          </w:p>
        </w:tc>
        <w:tc>
          <w:tcPr>
            <w:tcW w:w="668" w:type="dxa"/>
            <w:tcBorders>
              <w:top w:val="single" w:sz="4" w:space="0" w:color="auto"/>
              <w:left w:val="single" w:sz="4" w:space="0" w:color="auto"/>
              <w:bottom w:val="single" w:sz="4" w:space="0" w:color="auto"/>
              <w:right w:val="single" w:sz="4" w:space="0" w:color="auto"/>
            </w:tcBorders>
            <w:hideMark/>
          </w:tcPr>
          <w:p w14:paraId="5CF84967"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2</w:t>
            </w:r>
          </w:p>
        </w:tc>
        <w:tc>
          <w:tcPr>
            <w:tcW w:w="677" w:type="dxa"/>
            <w:tcBorders>
              <w:top w:val="single" w:sz="4" w:space="0" w:color="auto"/>
              <w:left w:val="single" w:sz="4" w:space="0" w:color="auto"/>
              <w:bottom w:val="single" w:sz="4" w:space="0" w:color="auto"/>
              <w:right w:val="single" w:sz="4" w:space="0" w:color="auto"/>
            </w:tcBorders>
            <w:hideMark/>
          </w:tcPr>
          <w:p w14:paraId="3C24D85F"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3</w:t>
            </w:r>
          </w:p>
        </w:tc>
        <w:tc>
          <w:tcPr>
            <w:tcW w:w="677" w:type="dxa"/>
            <w:tcBorders>
              <w:top w:val="single" w:sz="4" w:space="0" w:color="auto"/>
              <w:left w:val="single" w:sz="4" w:space="0" w:color="auto"/>
              <w:bottom w:val="single" w:sz="4" w:space="0" w:color="auto"/>
              <w:right w:val="single" w:sz="4" w:space="0" w:color="auto"/>
            </w:tcBorders>
            <w:hideMark/>
          </w:tcPr>
          <w:p w14:paraId="6C8D9A30"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4</w:t>
            </w:r>
          </w:p>
        </w:tc>
        <w:tc>
          <w:tcPr>
            <w:tcW w:w="668" w:type="dxa"/>
            <w:tcBorders>
              <w:top w:val="single" w:sz="4" w:space="0" w:color="auto"/>
              <w:left w:val="single" w:sz="4" w:space="0" w:color="auto"/>
              <w:bottom w:val="single" w:sz="4" w:space="0" w:color="auto"/>
              <w:right w:val="single" w:sz="4" w:space="0" w:color="auto"/>
            </w:tcBorders>
            <w:hideMark/>
          </w:tcPr>
          <w:p w14:paraId="0F610FF0"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5</w:t>
            </w:r>
          </w:p>
        </w:tc>
        <w:tc>
          <w:tcPr>
            <w:tcW w:w="677" w:type="dxa"/>
            <w:tcBorders>
              <w:top w:val="single" w:sz="4" w:space="0" w:color="auto"/>
              <w:left w:val="single" w:sz="4" w:space="0" w:color="auto"/>
              <w:bottom w:val="single" w:sz="4" w:space="0" w:color="auto"/>
              <w:right w:val="single" w:sz="4" w:space="0" w:color="auto"/>
            </w:tcBorders>
            <w:hideMark/>
          </w:tcPr>
          <w:p w14:paraId="19AD1E44"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6</w:t>
            </w:r>
          </w:p>
        </w:tc>
        <w:tc>
          <w:tcPr>
            <w:tcW w:w="668" w:type="dxa"/>
            <w:tcBorders>
              <w:top w:val="single" w:sz="4" w:space="0" w:color="auto"/>
              <w:left w:val="single" w:sz="4" w:space="0" w:color="auto"/>
              <w:bottom w:val="single" w:sz="4" w:space="0" w:color="auto"/>
              <w:right w:val="single" w:sz="4" w:space="0" w:color="auto"/>
            </w:tcBorders>
            <w:hideMark/>
          </w:tcPr>
          <w:p w14:paraId="216ED366"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7</w:t>
            </w:r>
          </w:p>
        </w:tc>
        <w:tc>
          <w:tcPr>
            <w:tcW w:w="677" w:type="dxa"/>
            <w:tcBorders>
              <w:top w:val="single" w:sz="4" w:space="0" w:color="auto"/>
              <w:left w:val="single" w:sz="4" w:space="0" w:color="auto"/>
              <w:bottom w:val="single" w:sz="4" w:space="0" w:color="auto"/>
              <w:right w:val="single" w:sz="4" w:space="0" w:color="auto"/>
            </w:tcBorders>
            <w:hideMark/>
          </w:tcPr>
          <w:p w14:paraId="33B0A87A"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8</w:t>
            </w:r>
          </w:p>
        </w:tc>
        <w:tc>
          <w:tcPr>
            <w:tcW w:w="677" w:type="dxa"/>
            <w:tcBorders>
              <w:top w:val="single" w:sz="4" w:space="0" w:color="auto"/>
              <w:left w:val="single" w:sz="4" w:space="0" w:color="auto"/>
              <w:bottom w:val="single" w:sz="4" w:space="0" w:color="auto"/>
              <w:right w:val="single" w:sz="4" w:space="0" w:color="auto"/>
            </w:tcBorders>
            <w:hideMark/>
          </w:tcPr>
          <w:p w14:paraId="1B3C218C"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9</w:t>
            </w:r>
          </w:p>
        </w:tc>
        <w:tc>
          <w:tcPr>
            <w:tcW w:w="722" w:type="dxa"/>
            <w:tcBorders>
              <w:top w:val="single" w:sz="4" w:space="0" w:color="auto"/>
              <w:left w:val="single" w:sz="4" w:space="0" w:color="auto"/>
              <w:bottom w:val="single" w:sz="4" w:space="0" w:color="auto"/>
              <w:right w:val="single" w:sz="4" w:space="0" w:color="auto"/>
            </w:tcBorders>
            <w:hideMark/>
          </w:tcPr>
          <w:p w14:paraId="6CDFA770"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10</w:t>
            </w:r>
          </w:p>
        </w:tc>
        <w:tc>
          <w:tcPr>
            <w:tcW w:w="722" w:type="dxa"/>
            <w:tcBorders>
              <w:top w:val="single" w:sz="4" w:space="0" w:color="auto"/>
              <w:left w:val="single" w:sz="4" w:space="0" w:color="auto"/>
              <w:bottom w:val="single" w:sz="4" w:space="0" w:color="auto"/>
              <w:right w:val="single" w:sz="4" w:space="0" w:color="auto"/>
            </w:tcBorders>
            <w:hideMark/>
          </w:tcPr>
          <w:p w14:paraId="5B275AA3"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11</w:t>
            </w:r>
          </w:p>
        </w:tc>
        <w:tc>
          <w:tcPr>
            <w:tcW w:w="722" w:type="dxa"/>
            <w:tcBorders>
              <w:top w:val="single" w:sz="4" w:space="0" w:color="auto"/>
              <w:left w:val="single" w:sz="4" w:space="0" w:color="auto"/>
              <w:bottom w:val="single" w:sz="4" w:space="0" w:color="auto"/>
              <w:right w:val="single" w:sz="4" w:space="0" w:color="auto"/>
            </w:tcBorders>
            <w:hideMark/>
          </w:tcPr>
          <w:p w14:paraId="0FCD0F3C"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12</w:t>
            </w:r>
          </w:p>
        </w:tc>
      </w:tr>
      <w:tr w:rsidR="00EF5371" w:rsidRPr="002723CD" w14:paraId="4686BC18" w14:textId="77777777" w:rsidTr="00372F65">
        <w:tc>
          <w:tcPr>
            <w:tcW w:w="985" w:type="dxa"/>
            <w:tcBorders>
              <w:top w:val="single" w:sz="4" w:space="0" w:color="auto"/>
              <w:left w:val="single" w:sz="4" w:space="0" w:color="auto"/>
              <w:bottom w:val="single" w:sz="4" w:space="0" w:color="auto"/>
              <w:right w:val="single" w:sz="4" w:space="0" w:color="auto"/>
            </w:tcBorders>
            <w:hideMark/>
          </w:tcPr>
          <w:p w14:paraId="2A7FDE81"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Đáp án</w:t>
            </w:r>
          </w:p>
        </w:tc>
        <w:tc>
          <w:tcPr>
            <w:tcW w:w="677" w:type="dxa"/>
            <w:tcBorders>
              <w:top w:val="single" w:sz="4" w:space="0" w:color="auto"/>
              <w:left w:val="single" w:sz="4" w:space="0" w:color="auto"/>
              <w:bottom w:val="single" w:sz="4" w:space="0" w:color="auto"/>
              <w:right w:val="single" w:sz="4" w:space="0" w:color="auto"/>
            </w:tcBorders>
          </w:tcPr>
          <w:p w14:paraId="0687C4E5"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68" w:type="dxa"/>
            <w:tcBorders>
              <w:top w:val="single" w:sz="4" w:space="0" w:color="auto"/>
              <w:left w:val="single" w:sz="4" w:space="0" w:color="auto"/>
              <w:bottom w:val="single" w:sz="4" w:space="0" w:color="auto"/>
              <w:right w:val="single" w:sz="4" w:space="0" w:color="auto"/>
            </w:tcBorders>
          </w:tcPr>
          <w:p w14:paraId="21994A5A"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C</w:t>
            </w:r>
          </w:p>
        </w:tc>
        <w:tc>
          <w:tcPr>
            <w:tcW w:w="677" w:type="dxa"/>
            <w:tcBorders>
              <w:top w:val="single" w:sz="4" w:space="0" w:color="auto"/>
              <w:left w:val="single" w:sz="4" w:space="0" w:color="auto"/>
              <w:bottom w:val="single" w:sz="4" w:space="0" w:color="auto"/>
              <w:right w:val="single" w:sz="4" w:space="0" w:color="auto"/>
            </w:tcBorders>
          </w:tcPr>
          <w:p w14:paraId="10C62B46"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D</w:t>
            </w:r>
          </w:p>
        </w:tc>
        <w:tc>
          <w:tcPr>
            <w:tcW w:w="677" w:type="dxa"/>
            <w:tcBorders>
              <w:top w:val="single" w:sz="4" w:space="0" w:color="auto"/>
              <w:left w:val="single" w:sz="4" w:space="0" w:color="auto"/>
              <w:bottom w:val="single" w:sz="4" w:space="0" w:color="auto"/>
              <w:right w:val="single" w:sz="4" w:space="0" w:color="auto"/>
            </w:tcBorders>
          </w:tcPr>
          <w:p w14:paraId="1D76E856"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B</w:t>
            </w:r>
          </w:p>
        </w:tc>
        <w:tc>
          <w:tcPr>
            <w:tcW w:w="668" w:type="dxa"/>
            <w:tcBorders>
              <w:top w:val="single" w:sz="4" w:space="0" w:color="auto"/>
              <w:left w:val="single" w:sz="4" w:space="0" w:color="auto"/>
              <w:bottom w:val="single" w:sz="4" w:space="0" w:color="auto"/>
              <w:right w:val="single" w:sz="4" w:space="0" w:color="auto"/>
            </w:tcBorders>
          </w:tcPr>
          <w:p w14:paraId="75BBDECA"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77" w:type="dxa"/>
            <w:tcBorders>
              <w:top w:val="single" w:sz="4" w:space="0" w:color="auto"/>
              <w:left w:val="single" w:sz="4" w:space="0" w:color="auto"/>
              <w:bottom w:val="single" w:sz="4" w:space="0" w:color="auto"/>
              <w:right w:val="single" w:sz="4" w:space="0" w:color="auto"/>
            </w:tcBorders>
          </w:tcPr>
          <w:p w14:paraId="435EEA63"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68" w:type="dxa"/>
            <w:tcBorders>
              <w:top w:val="single" w:sz="4" w:space="0" w:color="auto"/>
              <w:left w:val="single" w:sz="4" w:space="0" w:color="auto"/>
              <w:bottom w:val="single" w:sz="4" w:space="0" w:color="auto"/>
              <w:right w:val="single" w:sz="4" w:space="0" w:color="auto"/>
            </w:tcBorders>
          </w:tcPr>
          <w:p w14:paraId="2B52AD4F"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77" w:type="dxa"/>
            <w:tcBorders>
              <w:top w:val="single" w:sz="4" w:space="0" w:color="auto"/>
              <w:left w:val="single" w:sz="4" w:space="0" w:color="auto"/>
              <w:bottom w:val="single" w:sz="4" w:space="0" w:color="auto"/>
              <w:right w:val="single" w:sz="4" w:space="0" w:color="auto"/>
            </w:tcBorders>
          </w:tcPr>
          <w:p w14:paraId="1DCF8545"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77" w:type="dxa"/>
            <w:tcBorders>
              <w:top w:val="single" w:sz="4" w:space="0" w:color="auto"/>
              <w:left w:val="single" w:sz="4" w:space="0" w:color="auto"/>
              <w:bottom w:val="single" w:sz="4" w:space="0" w:color="auto"/>
              <w:right w:val="single" w:sz="4" w:space="0" w:color="auto"/>
            </w:tcBorders>
          </w:tcPr>
          <w:p w14:paraId="3D386C2D"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722" w:type="dxa"/>
            <w:tcBorders>
              <w:top w:val="single" w:sz="4" w:space="0" w:color="auto"/>
              <w:left w:val="single" w:sz="4" w:space="0" w:color="auto"/>
              <w:bottom w:val="single" w:sz="4" w:space="0" w:color="auto"/>
              <w:right w:val="single" w:sz="4" w:space="0" w:color="auto"/>
            </w:tcBorders>
          </w:tcPr>
          <w:p w14:paraId="389AD875"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C</w:t>
            </w:r>
          </w:p>
        </w:tc>
        <w:tc>
          <w:tcPr>
            <w:tcW w:w="722" w:type="dxa"/>
            <w:tcBorders>
              <w:top w:val="single" w:sz="4" w:space="0" w:color="auto"/>
              <w:left w:val="single" w:sz="4" w:space="0" w:color="auto"/>
              <w:bottom w:val="single" w:sz="4" w:space="0" w:color="auto"/>
              <w:right w:val="single" w:sz="4" w:space="0" w:color="auto"/>
            </w:tcBorders>
          </w:tcPr>
          <w:p w14:paraId="276EDFBD"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722" w:type="dxa"/>
            <w:tcBorders>
              <w:top w:val="single" w:sz="4" w:space="0" w:color="auto"/>
              <w:left w:val="single" w:sz="4" w:space="0" w:color="auto"/>
              <w:bottom w:val="single" w:sz="4" w:space="0" w:color="auto"/>
              <w:right w:val="single" w:sz="4" w:space="0" w:color="auto"/>
            </w:tcBorders>
          </w:tcPr>
          <w:p w14:paraId="638A2A54"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B</w:t>
            </w:r>
          </w:p>
        </w:tc>
      </w:tr>
    </w:tbl>
    <w:tbl>
      <w:tblPr>
        <w:tblStyle w:val="BngTK1"/>
        <w:tblW w:w="6374" w:type="dxa"/>
        <w:tblLook w:val="04A0" w:firstRow="1" w:lastRow="0" w:firstColumn="1" w:lastColumn="0" w:noHBand="0" w:noVBand="1"/>
      </w:tblPr>
      <w:tblGrid>
        <w:gridCol w:w="985"/>
        <w:gridCol w:w="677"/>
        <w:gridCol w:w="668"/>
        <w:gridCol w:w="677"/>
        <w:gridCol w:w="677"/>
        <w:gridCol w:w="668"/>
        <w:gridCol w:w="677"/>
        <w:gridCol w:w="668"/>
        <w:gridCol w:w="677"/>
      </w:tblGrid>
      <w:tr w:rsidR="00EF5371" w:rsidRPr="002723CD" w14:paraId="76DB0F93" w14:textId="77777777" w:rsidTr="00372F65">
        <w:tc>
          <w:tcPr>
            <w:tcW w:w="985" w:type="dxa"/>
            <w:tcBorders>
              <w:top w:val="single" w:sz="4" w:space="0" w:color="auto"/>
              <w:left w:val="single" w:sz="4" w:space="0" w:color="auto"/>
              <w:bottom w:val="single" w:sz="4" w:space="0" w:color="auto"/>
              <w:right w:val="single" w:sz="4" w:space="0" w:color="auto"/>
            </w:tcBorders>
            <w:hideMark/>
          </w:tcPr>
          <w:p w14:paraId="297BC3F3"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Câu</w:t>
            </w:r>
          </w:p>
        </w:tc>
        <w:tc>
          <w:tcPr>
            <w:tcW w:w="677" w:type="dxa"/>
            <w:tcBorders>
              <w:top w:val="single" w:sz="4" w:space="0" w:color="auto"/>
              <w:left w:val="single" w:sz="4" w:space="0" w:color="auto"/>
              <w:bottom w:val="single" w:sz="4" w:space="0" w:color="auto"/>
              <w:right w:val="single" w:sz="4" w:space="0" w:color="auto"/>
            </w:tcBorders>
            <w:hideMark/>
          </w:tcPr>
          <w:p w14:paraId="0C190A56"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13</w:t>
            </w:r>
          </w:p>
        </w:tc>
        <w:tc>
          <w:tcPr>
            <w:tcW w:w="668" w:type="dxa"/>
            <w:tcBorders>
              <w:top w:val="single" w:sz="4" w:space="0" w:color="auto"/>
              <w:left w:val="single" w:sz="4" w:space="0" w:color="auto"/>
              <w:bottom w:val="single" w:sz="4" w:space="0" w:color="auto"/>
              <w:right w:val="single" w:sz="4" w:space="0" w:color="auto"/>
            </w:tcBorders>
            <w:hideMark/>
          </w:tcPr>
          <w:p w14:paraId="37AE3C8A"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14</w:t>
            </w:r>
          </w:p>
        </w:tc>
        <w:tc>
          <w:tcPr>
            <w:tcW w:w="677" w:type="dxa"/>
            <w:tcBorders>
              <w:top w:val="single" w:sz="4" w:space="0" w:color="auto"/>
              <w:left w:val="single" w:sz="4" w:space="0" w:color="auto"/>
              <w:bottom w:val="single" w:sz="4" w:space="0" w:color="auto"/>
              <w:right w:val="single" w:sz="4" w:space="0" w:color="auto"/>
            </w:tcBorders>
            <w:hideMark/>
          </w:tcPr>
          <w:p w14:paraId="325555EC"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15</w:t>
            </w:r>
          </w:p>
        </w:tc>
        <w:tc>
          <w:tcPr>
            <w:tcW w:w="677" w:type="dxa"/>
            <w:tcBorders>
              <w:top w:val="single" w:sz="4" w:space="0" w:color="auto"/>
              <w:left w:val="single" w:sz="4" w:space="0" w:color="auto"/>
              <w:bottom w:val="single" w:sz="4" w:space="0" w:color="auto"/>
              <w:right w:val="single" w:sz="4" w:space="0" w:color="auto"/>
            </w:tcBorders>
            <w:hideMark/>
          </w:tcPr>
          <w:p w14:paraId="0ECE05C5"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16</w:t>
            </w:r>
          </w:p>
        </w:tc>
        <w:tc>
          <w:tcPr>
            <w:tcW w:w="668" w:type="dxa"/>
            <w:tcBorders>
              <w:top w:val="single" w:sz="4" w:space="0" w:color="auto"/>
              <w:left w:val="single" w:sz="4" w:space="0" w:color="auto"/>
              <w:bottom w:val="single" w:sz="4" w:space="0" w:color="auto"/>
              <w:right w:val="single" w:sz="4" w:space="0" w:color="auto"/>
            </w:tcBorders>
            <w:hideMark/>
          </w:tcPr>
          <w:p w14:paraId="10C0118A"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17</w:t>
            </w:r>
          </w:p>
        </w:tc>
        <w:tc>
          <w:tcPr>
            <w:tcW w:w="677" w:type="dxa"/>
            <w:tcBorders>
              <w:top w:val="single" w:sz="4" w:space="0" w:color="auto"/>
              <w:left w:val="single" w:sz="4" w:space="0" w:color="auto"/>
              <w:bottom w:val="single" w:sz="4" w:space="0" w:color="auto"/>
              <w:right w:val="single" w:sz="4" w:space="0" w:color="auto"/>
            </w:tcBorders>
            <w:hideMark/>
          </w:tcPr>
          <w:p w14:paraId="336D8CBD"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18</w:t>
            </w:r>
          </w:p>
        </w:tc>
        <w:tc>
          <w:tcPr>
            <w:tcW w:w="668" w:type="dxa"/>
            <w:tcBorders>
              <w:top w:val="single" w:sz="4" w:space="0" w:color="auto"/>
              <w:left w:val="single" w:sz="4" w:space="0" w:color="auto"/>
              <w:bottom w:val="single" w:sz="4" w:space="0" w:color="auto"/>
              <w:right w:val="single" w:sz="4" w:space="0" w:color="auto"/>
            </w:tcBorders>
            <w:hideMark/>
          </w:tcPr>
          <w:p w14:paraId="0CBCEB95"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19</w:t>
            </w:r>
          </w:p>
        </w:tc>
        <w:tc>
          <w:tcPr>
            <w:tcW w:w="677" w:type="dxa"/>
            <w:tcBorders>
              <w:top w:val="single" w:sz="4" w:space="0" w:color="auto"/>
              <w:left w:val="single" w:sz="4" w:space="0" w:color="auto"/>
              <w:bottom w:val="single" w:sz="4" w:space="0" w:color="auto"/>
              <w:right w:val="single" w:sz="4" w:space="0" w:color="auto"/>
            </w:tcBorders>
            <w:hideMark/>
          </w:tcPr>
          <w:p w14:paraId="46A65A17"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20</w:t>
            </w:r>
          </w:p>
        </w:tc>
      </w:tr>
      <w:tr w:rsidR="00EF5371" w:rsidRPr="002723CD" w14:paraId="5EB1785D" w14:textId="77777777" w:rsidTr="00372F65">
        <w:tc>
          <w:tcPr>
            <w:tcW w:w="985" w:type="dxa"/>
            <w:tcBorders>
              <w:top w:val="single" w:sz="4" w:space="0" w:color="auto"/>
              <w:left w:val="single" w:sz="4" w:space="0" w:color="auto"/>
              <w:bottom w:val="single" w:sz="4" w:space="0" w:color="auto"/>
              <w:right w:val="single" w:sz="4" w:space="0" w:color="auto"/>
            </w:tcBorders>
            <w:hideMark/>
          </w:tcPr>
          <w:p w14:paraId="4CF177D5"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Đáp án</w:t>
            </w:r>
          </w:p>
        </w:tc>
        <w:tc>
          <w:tcPr>
            <w:tcW w:w="677" w:type="dxa"/>
            <w:tcBorders>
              <w:top w:val="single" w:sz="4" w:space="0" w:color="auto"/>
              <w:left w:val="single" w:sz="4" w:space="0" w:color="auto"/>
              <w:bottom w:val="single" w:sz="4" w:space="0" w:color="auto"/>
              <w:right w:val="single" w:sz="4" w:space="0" w:color="auto"/>
            </w:tcBorders>
          </w:tcPr>
          <w:p w14:paraId="668F02EA"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B</w:t>
            </w:r>
          </w:p>
        </w:tc>
        <w:tc>
          <w:tcPr>
            <w:tcW w:w="668" w:type="dxa"/>
            <w:tcBorders>
              <w:top w:val="single" w:sz="4" w:space="0" w:color="auto"/>
              <w:left w:val="single" w:sz="4" w:space="0" w:color="auto"/>
              <w:bottom w:val="single" w:sz="4" w:space="0" w:color="auto"/>
              <w:right w:val="single" w:sz="4" w:space="0" w:color="auto"/>
            </w:tcBorders>
          </w:tcPr>
          <w:p w14:paraId="176FB15D"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C</w:t>
            </w:r>
          </w:p>
        </w:tc>
        <w:tc>
          <w:tcPr>
            <w:tcW w:w="677" w:type="dxa"/>
            <w:tcBorders>
              <w:top w:val="single" w:sz="4" w:space="0" w:color="auto"/>
              <w:left w:val="single" w:sz="4" w:space="0" w:color="auto"/>
              <w:bottom w:val="single" w:sz="4" w:space="0" w:color="auto"/>
              <w:right w:val="single" w:sz="4" w:space="0" w:color="auto"/>
            </w:tcBorders>
          </w:tcPr>
          <w:p w14:paraId="32F3F4E8"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B</w:t>
            </w:r>
          </w:p>
        </w:tc>
        <w:tc>
          <w:tcPr>
            <w:tcW w:w="677" w:type="dxa"/>
            <w:tcBorders>
              <w:top w:val="single" w:sz="4" w:space="0" w:color="auto"/>
              <w:left w:val="single" w:sz="4" w:space="0" w:color="auto"/>
              <w:bottom w:val="single" w:sz="4" w:space="0" w:color="auto"/>
              <w:right w:val="single" w:sz="4" w:space="0" w:color="auto"/>
            </w:tcBorders>
          </w:tcPr>
          <w:p w14:paraId="540743FE"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68" w:type="dxa"/>
            <w:tcBorders>
              <w:top w:val="single" w:sz="4" w:space="0" w:color="auto"/>
              <w:left w:val="single" w:sz="4" w:space="0" w:color="auto"/>
              <w:bottom w:val="single" w:sz="4" w:space="0" w:color="auto"/>
              <w:right w:val="single" w:sz="4" w:space="0" w:color="auto"/>
            </w:tcBorders>
          </w:tcPr>
          <w:p w14:paraId="35C84DB4"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D</w:t>
            </w:r>
          </w:p>
        </w:tc>
        <w:tc>
          <w:tcPr>
            <w:tcW w:w="677" w:type="dxa"/>
            <w:tcBorders>
              <w:top w:val="single" w:sz="4" w:space="0" w:color="auto"/>
              <w:left w:val="single" w:sz="4" w:space="0" w:color="auto"/>
              <w:bottom w:val="single" w:sz="4" w:space="0" w:color="auto"/>
              <w:right w:val="single" w:sz="4" w:space="0" w:color="auto"/>
            </w:tcBorders>
          </w:tcPr>
          <w:p w14:paraId="6059B17B"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68" w:type="dxa"/>
            <w:tcBorders>
              <w:top w:val="single" w:sz="4" w:space="0" w:color="auto"/>
              <w:left w:val="single" w:sz="4" w:space="0" w:color="auto"/>
              <w:bottom w:val="single" w:sz="4" w:space="0" w:color="auto"/>
              <w:right w:val="single" w:sz="4" w:space="0" w:color="auto"/>
            </w:tcBorders>
          </w:tcPr>
          <w:p w14:paraId="6BFA9346"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A</w:t>
            </w:r>
          </w:p>
        </w:tc>
        <w:tc>
          <w:tcPr>
            <w:tcW w:w="677" w:type="dxa"/>
            <w:tcBorders>
              <w:top w:val="single" w:sz="4" w:space="0" w:color="auto"/>
              <w:left w:val="single" w:sz="4" w:space="0" w:color="auto"/>
              <w:bottom w:val="single" w:sz="4" w:space="0" w:color="auto"/>
              <w:right w:val="single" w:sz="4" w:space="0" w:color="auto"/>
            </w:tcBorders>
          </w:tcPr>
          <w:p w14:paraId="06F0CB3C" w14:textId="77777777" w:rsidR="00EF5371" w:rsidRPr="002723CD" w:rsidRDefault="00EF5371" w:rsidP="00372F65">
            <w:pPr>
              <w:spacing w:line="336" w:lineRule="auto"/>
              <w:rPr>
                <w:rFonts w:ascii="Times New Roman" w:hAnsi="Times New Roman"/>
                <w:sz w:val="26"/>
                <w:szCs w:val="26"/>
                <w:lang w:eastAsia="vi-VN"/>
              </w:rPr>
            </w:pPr>
            <w:r w:rsidRPr="002723CD">
              <w:rPr>
                <w:rFonts w:ascii="Times New Roman" w:hAnsi="Times New Roman"/>
                <w:sz w:val="26"/>
                <w:szCs w:val="26"/>
                <w:lang w:eastAsia="vi-VN"/>
              </w:rPr>
              <w:t>C</w:t>
            </w:r>
          </w:p>
        </w:tc>
      </w:tr>
    </w:tbl>
    <w:p w14:paraId="0F630AA1" w14:textId="77777777" w:rsidR="00A80A32" w:rsidRPr="002723CD" w:rsidRDefault="00A80A32" w:rsidP="00A511B0">
      <w:pPr>
        <w:spacing w:after="120"/>
        <w:jc w:val="both"/>
        <w:rPr>
          <w:rFonts w:ascii="Times New Roman" w:hAnsi="Times New Roman"/>
          <w:b/>
          <w:kern w:val="0"/>
        </w:rPr>
      </w:pPr>
    </w:p>
    <w:p w14:paraId="2DA2F5C7" w14:textId="000C8BF6" w:rsidR="008873C6" w:rsidRPr="002723CD" w:rsidRDefault="008873C6" w:rsidP="00A511B0">
      <w:pPr>
        <w:spacing w:after="120"/>
        <w:jc w:val="both"/>
        <w:rPr>
          <w:rFonts w:ascii="Times New Roman" w:hAnsi="Times New Roman"/>
          <w:b/>
          <w:kern w:val="0"/>
        </w:rPr>
      </w:pPr>
      <w:r w:rsidRPr="002723CD">
        <w:rPr>
          <w:rFonts w:ascii="Times New Roman" w:hAnsi="Times New Roman"/>
          <w:b/>
          <w:kern w:val="0"/>
        </w:rPr>
        <w:t>II.Tự luận</w:t>
      </w:r>
    </w:p>
    <w:p w14:paraId="054AF2B4" w14:textId="77777777" w:rsidR="00EF5371" w:rsidRPr="002723CD" w:rsidRDefault="00A80A32" w:rsidP="00EF5371">
      <w:pPr>
        <w:pStyle w:val="NormalWeb"/>
        <w:spacing w:before="0" w:beforeAutospacing="0" w:after="0" w:afterAutospacing="0"/>
        <w:jc w:val="both"/>
        <w:rPr>
          <w:b/>
          <w:sz w:val="28"/>
          <w:szCs w:val="28"/>
        </w:rPr>
      </w:pPr>
      <w:r w:rsidRPr="002723CD">
        <w:rPr>
          <w:b/>
          <w:sz w:val="28"/>
          <w:szCs w:val="28"/>
        </w:rPr>
        <w:t>Câu 1:</w:t>
      </w:r>
    </w:p>
    <w:p w14:paraId="48F2D098" w14:textId="2458FF68" w:rsidR="00EF5371" w:rsidRPr="002723CD" w:rsidRDefault="00A80A32" w:rsidP="00EF5371">
      <w:pPr>
        <w:pStyle w:val="NormalWeb"/>
        <w:spacing w:before="0" w:beforeAutospacing="0" w:after="0" w:afterAutospacing="0"/>
        <w:jc w:val="both"/>
        <w:rPr>
          <w:color w:val="000000"/>
          <w:sz w:val="26"/>
          <w:szCs w:val="26"/>
        </w:rPr>
      </w:pPr>
      <w:r w:rsidRPr="002723CD">
        <w:rPr>
          <w:b/>
          <w:sz w:val="28"/>
          <w:szCs w:val="28"/>
        </w:rPr>
        <w:t xml:space="preserve"> </w:t>
      </w:r>
      <w:r w:rsidR="00EF5371" w:rsidRPr="002723CD">
        <w:rPr>
          <w:rStyle w:val="Strong"/>
          <w:color w:val="000000"/>
          <w:sz w:val="26"/>
          <w:szCs w:val="26"/>
        </w:rPr>
        <w:t>a)</w:t>
      </w:r>
      <w:r w:rsidR="00EF5371" w:rsidRPr="002723CD">
        <w:rPr>
          <w:color w:val="000000"/>
          <w:sz w:val="26"/>
          <w:szCs w:val="26"/>
        </w:rPr>
        <w:t> Đồng tình. Vì: ô nhiễm môi trường gây ảnh hưởng và hậu quả lớn và lâu dài, phức tạp. Do đó, việc bảo vệ môi trường không chỉ là bảo vệ cuộc sống của chính chúng ta ở hiện tại mà còn có giá trị đảm bảo sự phát triển bền vững cho các thế hệ tương lai.</w:t>
      </w:r>
    </w:p>
    <w:p w14:paraId="263934A8" w14:textId="77777777" w:rsidR="00EF5371" w:rsidRPr="002723CD" w:rsidRDefault="00EF5371" w:rsidP="00EF5371">
      <w:pPr>
        <w:pStyle w:val="NormalWeb"/>
        <w:shd w:val="clear" w:color="auto" w:fill="FFFFFF"/>
        <w:spacing w:before="0" w:beforeAutospacing="0" w:after="0" w:afterAutospacing="0"/>
        <w:jc w:val="both"/>
        <w:rPr>
          <w:color w:val="000000"/>
          <w:sz w:val="26"/>
          <w:szCs w:val="26"/>
        </w:rPr>
      </w:pPr>
      <w:r w:rsidRPr="002723CD">
        <w:rPr>
          <w:rStyle w:val="Strong"/>
          <w:color w:val="000000"/>
          <w:sz w:val="26"/>
          <w:szCs w:val="26"/>
        </w:rPr>
        <w:t>b) </w:t>
      </w:r>
      <w:r w:rsidRPr="002723CD">
        <w:rPr>
          <w:color w:val="000000"/>
          <w:sz w:val="26"/>
          <w:szCs w:val="26"/>
        </w:rPr>
        <w:t>Không đồng tình. Vì: để đảm bảo sự phát triển bền vững của kinh tế đất nước, chúng ta cần phải quan tâm bảo vệ môi trường và sử dụng hợp lí, tiết kiệm các nguồn tài nguyên thiên nhiên.</w:t>
      </w:r>
    </w:p>
    <w:p w14:paraId="054FEF7D" w14:textId="7BA5D7E9" w:rsidR="00A80A32" w:rsidRPr="002723CD" w:rsidRDefault="00EF5371" w:rsidP="00EF5371">
      <w:pPr>
        <w:pStyle w:val="bodytext20"/>
        <w:shd w:val="clear" w:color="auto" w:fill="FFFFFF"/>
        <w:spacing w:before="0" w:beforeAutospacing="0" w:after="0" w:afterAutospacing="0"/>
        <w:jc w:val="both"/>
        <w:rPr>
          <w:b/>
          <w:color w:val="333333"/>
          <w:sz w:val="28"/>
          <w:szCs w:val="28"/>
        </w:rPr>
      </w:pPr>
      <w:r w:rsidRPr="002723CD">
        <w:rPr>
          <w:rStyle w:val="Strong"/>
          <w:color w:val="000000"/>
          <w:sz w:val="26"/>
          <w:szCs w:val="26"/>
        </w:rPr>
        <w:t>c) </w:t>
      </w:r>
      <w:r w:rsidRPr="002723CD">
        <w:rPr>
          <w:sz w:val="26"/>
          <w:szCs w:val="26"/>
        </w:rPr>
        <w:t>Không đồng tình. Vì: tải nguyên thiên nhiên không phải là vô tận, mà rất có thể bị suy kiệt nếu chúng ta không biết cách khai thác và sử dụng hợp lí, tiết kiệm.</w:t>
      </w:r>
    </w:p>
    <w:p w14:paraId="3F5C47F9" w14:textId="77777777" w:rsidR="00EF5371" w:rsidRPr="002723CD" w:rsidRDefault="00A80A32" w:rsidP="00EF5371">
      <w:pPr>
        <w:jc w:val="both"/>
        <w:rPr>
          <w:rFonts w:ascii="Times New Roman" w:hAnsi="Times New Roman"/>
          <w:color w:val="000000"/>
          <w:sz w:val="26"/>
          <w:szCs w:val="26"/>
          <w:shd w:val="clear" w:color="auto" w:fill="FFFFFF"/>
        </w:rPr>
      </w:pPr>
      <w:r w:rsidRPr="002723CD">
        <w:rPr>
          <w:rFonts w:ascii="Times New Roman" w:hAnsi="Times New Roman"/>
          <w:b/>
        </w:rPr>
        <w:t xml:space="preserve">Câu 2: </w:t>
      </w:r>
      <w:r w:rsidR="00EF5371" w:rsidRPr="002723CD">
        <w:rPr>
          <w:rFonts w:ascii="Times New Roman" w:hAnsi="Times New Roman"/>
          <w:color w:val="000000"/>
          <w:sz w:val="26"/>
          <w:szCs w:val="26"/>
          <w:shd w:val="clear" w:color="auto" w:fill="FFFFFF"/>
        </w:rPr>
        <w:t xml:space="preserve">- Mục tiêu cá nhân mà bạn P đặt ra là: </w:t>
      </w:r>
      <w:r w:rsidR="00EF5371" w:rsidRPr="002723CD">
        <w:rPr>
          <w:rFonts w:ascii="Times New Roman" w:hAnsi="Times New Roman"/>
          <w:color w:val="000000"/>
          <w:sz w:val="26"/>
          <w:szCs w:val="26"/>
        </w:rPr>
        <w:t>Cải thiện sức khoẻ và hình thể của bản thân sau sáu tháng.</w:t>
      </w:r>
    </w:p>
    <w:p w14:paraId="52420448" w14:textId="77777777" w:rsidR="00EF5371" w:rsidRPr="002723CD" w:rsidRDefault="00EF5371" w:rsidP="00EF5371">
      <w:pPr>
        <w:jc w:val="both"/>
        <w:rPr>
          <w:rFonts w:ascii="Times New Roman" w:hAnsi="Times New Roman"/>
          <w:color w:val="000000"/>
          <w:sz w:val="26"/>
          <w:szCs w:val="26"/>
          <w:shd w:val="clear" w:color="auto" w:fill="FFFFFF"/>
        </w:rPr>
      </w:pPr>
      <w:r w:rsidRPr="002723CD">
        <w:rPr>
          <w:rFonts w:ascii="Times New Roman" w:hAnsi="Times New Roman"/>
          <w:color w:val="000000"/>
          <w:sz w:val="26"/>
          <w:szCs w:val="26"/>
          <w:shd w:val="clear" w:color="auto" w:fill="FFFFFF"/>
        </w:rPr>
        <w:t>- Nhận xét: Bạn P đã biết đặt ra cho mình mục tiêu cá nhân phù hợp cụ thể.</w:t>
      </w:r>
    </w:p>
    <w:p w14:paraId="2DB45F17" w14:textId="49AB1C6A" w:rsidR="00A80A32" w:rsidRPr="002723CD" w:rsidRDefault="00EF5371" w:rsidP="00EF5371">
      <w:pPr>
        <w:pStyle w:val="NormalWeb"/>
        <w:spacing w:before="0" w:beforeAutospacing="0" w:after="0" w:afterAutospacing="0"/>
        <w:rPr>
          <w:b/>
          <w:color w:val="000000"/>
          <w:sz w:val="28"/>
          <w:szCs w:val="28"/>
        </w:rPr>
      </w:pPr>
      <w:r w:rsidRPr="002723CD">
        <w:rPr>
          <w:color w:val="000000"/>
          <w:sz w:val="26"/>
          <w:szCs w:val="26"/>
          <w:shd w:val="clear" w:color="auto" w:fill="FFFFFF"/>
        </w:rPr>
        <w:t>- Kết quả: Bạn P đạt được điều mình mong muốn, vì: P đã xác định được những mục tiêu rõ ràng, cụ thể, phù hợp với khả năng và P luôn cố gắng, nỗ lực hết mình để đạt được mục tiêu đã đặt ra.</w:t>
      </w:r>
    </w:p>
    <w:p w14:paraId="7B925A03" w14:textId="77777777" w:rsidR="00EF5371" w:rsidRPr="002723CD" w:rsidRDefault="00A80A32" w:rsidP="00EF5371">
      <w:pPr>
        <w:pStyle w:val="NormalWeb"/>
        <w:spacing w:before="0" w:beforeAutospacing="0" w:after="0" w:afterAutospacing="0"/>
        <w:jc w:val="both"/>
        <w:rPr>
          <w:b/>
          <w:sz w:val="28"/>
          <w:szCs w:val="28"/>
        </w:rPr>
      </w:pPr>
      <w:r w:rsidRPr="002723CD">
        <w:rPr>
          <w:b/>
          <w:sz w:val="28"/>
          <w:szCs w:val="28"/>
        </w:rPr>
        <w:t xml:space="preserve">Câu 3: </w:t>
      </w:r>
    </w:p>
    <w:p w14:paraId="7443DBB5" w14:textId="310A84B8" w:rsidR="00EF5371" w:rsidRPr="002723CD" w:rsidRDefault="00EF5371" w:rsidP="00EF5371">
      <w:pPr>
        <w:pStyle w:val="NormalWeb"/>
        <w:spacing w:before="0" w:beforeAutospacing="0" w:after="0" w:afterAutospacing="0"/>
        <w:jc w:val="both"/>
        <w:rPr>
          <w:color w:val="000000"/>
          <w:sz w:val="26"/>
          <w:szCs w:val="26"/>
        </w:rPr>
      </w:pPr>
      <w:r w:rsidRPr="002723CD">
        <w:rPr>
          <w:rStyle w:val="Strong"/>
          <w:color w:val="000000"/>
          <w:sz w:val="26"/>
          <w:szCs w:val="26"/>
        </w:rPr>
        <w:lastRenderedPageBreak/>
        <w:t>+ </w:t>
      </w:r>
      <w:r w:rsidRPr="002723CD">
        <w:rPr>
          <w:color w:val="000000"/>
          <w:sz w:val="26"/>
          <w:szCs w:val="26"/>
        </w:rPr>
        <w:t>Vì lợi nhuận, bà K đã sử dụng các chất độc hại để chế biến và bảo quản thực phẩm. Đây là hành vi sai trái, đáng bị lên án và xử lí theo quy định của pháp luật.</w:t>
      </w:r>
    </w:p>
    <w:p w14:paraId="00120DA1" w14:textId="6A509900" w:rsidR="00A80A32" w:rsidRPr="002723CD" w:rsidRDefault="00EF5371" w:rsidP="00EF5371">
      <w:pPr>
        <w:pStyle w:val="bodytext40"/>
        <w:spacing w:before="0" w:beforeAutospacing="0" w:after="0" w:afterAutospacing="0"/>
        <w:rPr>
          <w:b/>
          <w:sz w:val="28"/>
          <w:szCs w:val="28"/>
        </w:rPr>
      </w:pPr>
      <w:r w:rsidRPr="002723CD">
        <w:rPr>
          <w:sz w:val="26"/>
          <w:szCs w:val="26"/>
        </w:rPr>
        <w:t>+ Khi phát hiện hành vi vi phạm pháp luật của bà K, bạn P đã có thái độ và hành động đúng, bạn không nghe theo lời can ngăn của người thân, mà kiên quyết báo cáo sự việc cho cơ quan có thẩm quyền. Hành vi này cho thấy P là người biết tôn trọng và bảo vệ lẽ phải. Hành động của P đáng được khen ngợi, khuyến khích và học tập theo.</w:t>
      </w:r>
    </w:p>
    <w:p w14:paraId="419A6CE5" w14:textId="77777777" w:rsidR="002723CD" w:rsidRPr="002723CD" w:rsidRDefault="006F6D12" w:rsidP="002723CD">
      <w:pPr>
        <w:pStyle w:val="NormalWeb"/>
        <w:shd w:val="clear" w:color="auto" w:fill="FFFFFF"/>
        <w:spacing w:before="0" w:beforeAutospacing="0" w:after="0" w:afterAutospacing="0"/>
        <w:jc w:val="both"/>
        <w:rPr>
          <w:b/>
        </w:rPr>
      </w:pPr>
      <w:r w:rsidRPr="002723CD">
        <w:rPr>
          <w:b/>
        </w:rPr>
        <w:t xml:space="preserve">Câu 4: </w:t>
      </w:r>
    </w:p>
    <w:p w14:paraId="11BDBB14" w14:textId="1F0FF0ED" w:rsidR="002723CD" w:rsidRPr="002723CD" w:rsidRDefault="002723CD" w:rsidP="002723CD">
      <w:pPr>
        <w:pStyle w:val="NormalWeb"/>
        <w:shd w:val="clear" w:color="auto" w:fill="FFFFFF"/>
        <w:spacing w:before="0" w:beforeAutospacing="0" w:after="0" w:afterAutospacing="0"/>
        <w:jc w:val="both"/>
        <w:rPr>
          <w:color w:val="000000"/>
          <w:sz w:val="26"/>
          <w:szCs w:val="26"/>
        </w:rPr>
      </w:pPr>
      <w:r w:rsidRPr="002723CD">
        <w:rPr>
          <w:color w:val="000000"/>
          <w:sz w:val="26"/>
          <w:szCs w:val="26"/>
        </w:rPr>
        <w:t>a) Đồng ý. Vì: khi xả thải ra môi trường, phải mất thời gian rất lâu thì túi ni-lông mới có thể phân hủy, do đó, việc thường xuyên sử dụng túi ni-lông, đồ nhựa dùng một lần (ống hút, thìa, đĩa nhựa,…) góp phần làm trầm trọng tình trạng ô nhiễm.</w:t>
      </w:r>
    </w:p>
    <w:p w14:paraId="36BEB73F" w14:textId="77777777" w:rsidR="002723CD" w:rsidRPr="002723CD" w:rsidRDefault="002723CD" w:rsidP="002723CD">
      <w:pPr>
        <w:pStyle w:val="NormalWeb"/>
        <w:spacing w:before="0" w:beforeAutospacing="0" w:after="0" w:afterAutospacing="0"/>
        <w:jc w:val="both"/>
        <w:rPr>
          <w:color w:val="000000"/>
          <w:sz w:val="26"/>
          <w:szCs w:val="26"/>
        </w:rPr>
      </w:pPr>
      <w:r w:rsidRPr="002723CD">
        <w:rPr>
          <w:color w:val="000000"/>
          <w:sz w:val="26"/>
          <w:szCs w:val="26"/>
        </w:rPr>
        <w:t>b) Đồng tình. Vì: ô nhiễm môi trường gây ảnh hưởng và hậu quả lớn và lâu dài, phức tạp. Do đó, việc bảo vệ môi trường không chỉ là bảo vệ cuộc sống của chính chúng ta ở hiện tại mà còn có giá trị đảm bảo sự phát triển bền vững cho các thế hệ tương lai.</w:t>
      </w:r>
    </w:p>
    <w:p w14:paraId="03379577" w14:textId="4D88C294" w:rsidR="006F6D12" w:rsidRPr="002723CD" w:rsidRDefault="002723CD" w:rsidP="002723CD">
      <w:pPr>
        <w:shd w:val="clear" w:color="auto" w:fill="FFFFFF"/>
        <w:jc w:val="both"/>
        <w:rPr>
          <w:rFonts w:ascii="Times New Roman" w:hAnsi="Times New Roman"/>
          <w:b/>
          <w:color w:val="333333"/>
        </w:rPr>
      </w:pPr>
      <w:r w:rsidRPr="002723CD">
        <w:rPr>
          <w:rStyle w:val="Strong"/>
          <w:rFonts w:ascii="Times New Roman" w:hAnsi="Times New Roman"/>
          <w:color w:val="000000"/>
          <w:sz w:val="26"/>
          <w:szCs w:val="26"/>
        </w:rPr>
        <w:t>c) </w:t>
      </w:r>
      <w:r w:rsidRPr="002723CD">
        <w:rPr>
          <w:rFonts w:ascii="Times New Roman" w:hAnsi="Times New Roman"/>
          <w:sz w:val="26"/>
          <w:szCs w:val="26"/>
        </w:rPr>
        <w:t>Không đồng tình. Vì: tải nguyên thiên nhiên không phải là vô tận, mà rất có thể bị suy kiệt nếu chúng ta không biết cách khai thác và sử dụng hợp lí, tiết kiệm</w:t>
      </w:r>
    </w:p>
    <w:p w14:paraId="3B377952" w14:textId="77777777" w:rsidR="002723CD" w:rsidRPr="002723CD" w:rsidRDefault="006F6D12" w:rsidP="002723CD">
      <w:pPr>
        <w:jc w:val="both"/>
        <w:rPr>
          <w:rFonts w:ascii="Times New Roman" w:hAnsi="Times New Roman"/>
          <w:b/>
        </w:rPr>
      </w:pPr>
      <w:r w:rsidRPr="002723CD">
        <w:rPr>
          <w:rFonts w:ascii="Times New Roman" w:hAnsi="Times New Roman"/>
          <w:b/>
        </w:rPr>
        <w:t>Câu 5:</w:t>
      </w:r>
    </w:p>
    <w:p w14:paraId="77AA42BC" w14:textId="5EAD58E0" w:rsidR="002723CD" w:rsidRPr="002723CD" w:rsidRDefault="006F6D12" w:rsidP="002723CD">
      <w:pPr>
        <w:jc w:val="both"/>
        <w:rPr>
          <w:rFonts w:ascii="Times New Roman" w:hAnsi="Times New Roman"/>
          <w:color w:val="000000"/>
          <w:sz w:val="26"/>
          <w:szCs w:val="26"/>
        </w:rPr>
      </w:pPr>
      <w:r w:rsidRPr="002723CD">
        <w:rPr>
          <w:rFonts w:ascii="Times New Roman" w:hAnsi="Times New Roman"/>
          <w:b/>
        </w:rPr>
        <w:t xml:space="preserve"> </w:t>
      </w:r>
      <w:r w:rsidR="002723CD" w:rsidRPr="002723CD">
        <w:rPr>
          <w:rFonts w:ascii="Times New Roman" w:hAnsi="Times New Roman"/>
          <w:color w:val="000000"/>
          <w:sz w:val="26"/>
          <w:szCs w:val="26"/>
        </w:rPr>
        <w:t>- Mục tiêu cá nhân mà bạn Th đặt ra là: Ban Th dự định sẽ đăng kí học đàn ghi-ta và tự học vẽ tranh trên mạng Internet và xem trước bài học lớp 9</w:t>
      </w:r>
    </w:p>
    <w:p w14:paraId="59CF2AD8" w14:textId="77777777" w:rsidR="002723CD" w:rsidRPr="002723CD" w:rsidRDefault="002723CD" w:rsidP="002723CD">
      <w:pPr>
        <w:jc w:val="both"/>
        <w:rPr>
          <w:rFonts w:ascii="Times New Roman" w:hAnsi="Times New Roman"/>
          <w:color w:val="000000"/>
          <w:sz w:val="26"/>
          <w:szCs w:val="26"/>
        </w:rPr>
      </w:pPr>
      <w:r w:rsidRPr="002723CD">
        <w:rPr>
          <w:rFonts w:ascii="Times New Roman" w:hAnsi="Times New Roman"/>
          <w:color w:val="000000"/>
          <w:sz w:val="26"/>
          <w:szCs w:val="26"/>
        </w:rPr>
        <w:t>- Nhận xét: Bạn Th đã đặt ra cho mình quá nhiều mục tiêu cá nhân, trong khi bạn không quyết tâm thực hiện một mục tiêu nào</w:t>
      </w:r>
    </w:p>
    <w:p w14:paraId="7995657D" w14:textId="7E5D24E6" w:rsidR="006F6D12" w:rsidRPr="002723CD" w:rsidRDefault="002723CD" w:rsidP="002723CD">
      <w:pPr>
        <w:pStyle w:val="NormalWeb"/>
        <w:shd w:val="clear" w:color="auto" w:fill="FFFFFF"/>
        <w:spacing w:before="0" w:beforeAutospacing="0" w:after="0" w:afterAutospacing="0"/>
        <w:jc w:val="both"/>
        <w:rPr>
          <w:b/>
          <w:sz w:val="28"/>
          <w:szCs w:val="28"/>
        </w:rPr>
      </w:pPr>
      <w:r w:rsidRPr="002723CD">
        <w:rPr>
          <w:color w:val="000000"/>
          <w:sz w:val="26"/>
          <w:szCs w:val="26"/>
        </w:rPr>
        <w:t xml:space="preserve">- Kết quả: </w:t>
      </w:r>
      <w:r w:rsidRPr="002723CD">
        <w:rPr>
          <w:color w:val="000000"/>
          <w:sz w:val="26"/>
          <w:szCs w:val="26"/>
          <w:shd w:val="clear" w:color="auto" w:fill="FFFFFF"/>
        </w:rPr>
        <w:t>Bạn Th không đạt được những kế hoạch đã đề ra, vì: Th chưa xác định được mục tiêu chính của mình là gì, mặt khác, trong quá trình thực hiện, Th chưa có sự quyết tâm, thiếu tính kiên trì, nhẫn nại và thiếu sự cố gắng.</w:t>
      </w:r>
    </w:p>
    <w:p w14:paraId="64BE13CD" w14:textId="295A95ED" w:rsidR="002723CD" w:rsidRPr="002723CD" w:rsidRDefault="002723CD" w:rsidP="002723CD">
      <w:pPr>
        <w:jc w:val="both"/>
        <w:rPr>
          <w:rFonts w:ascii="Times New Roman" w:hAnsi="Times New Roman"/>
          <w:b/>
          <w:bCs/>
          <w:sz w:val="26"/>
          <w:szCs w:val="26"/>
          <w:lang w:val="it-IT"/>
        </w:rPr>
      </w:pPr>
      <w:r w:rsidRPr="002723CD">
        <w:rPr>
          <w:rFonts w:ascii="Times New Roman" w:hAnsi="Times New Roman"/>
          <w:b/>
          <w:bCs/>
          <w:sz w:val="26"/>
          <w:szCs w:val="26"/>
          <w:lang w:val="it-IT"/>
        </w:rPr>
        <w:t>Câu 6</w:t>
      </w:r>
      <w:r w:rsidRPr="002723CD">
        <w:rPr>
          <w:rStyle w:val="Header"/>
          <w:rFonts w:ascii="Times New Roman" w:hAnsi="Times New Roman"/>
          <w:color w:val="000000"/>
          <w:sz w:val="26"/>
          <w:szCs w:val="26"/>
          <w:shd w:val="clear" w:color="auto" w:fill="FFFFFF"/>
        </w:rPr>
        <w:t xml:space="preserve"> :</w:t>
      </w:r>
      <w:r w:rsidRPr="002723CD">
        <w:rPr>
          <w:rStyle w:val="Strong"/>
          <w:rFonts w:ascii="Times New Roman" w:hAnsi="Times New Roman"/>
          <w:color w:val="000000"/>
          <w:sz w:val="26"/>
          <w:szCs w:val="26"/>
          <w:shd w:val="clear" w:color="auto" w:fill="FFFFFF"/>
        </w:rPr>
        <w:t>Nhận xét:</w:t>
      </w:r>
      <w:r w:rsidRPr="002723CD">
        <w:rPr>
          <w:rFonts w:ascii="Times New Roman" w:hAnsi="Times New Roman"/>
          <w:color w:val="000000"/>
          <w:sz w:val="26"/>
          <w:szCs w:val="26"/>
          <w:shd w:val="clear" w:color="auto" w:fill="FFFFFF"/>
        </w:rPr>
        <w:t> Mặc dù biết bạn thân của mình bỏ bê học tập, trốn học đi chơi, nhưng bạn H vẫn bao che, che giấu những khuyết điểm ấy. Hành vi này cho thấy, H chưa biết tôn trọng và bảo vệ sự thật. Chúng ta không nên học theo hành động của H.</w:t>
      </w:r>
    </w:p>
    <w:p w14:paraId="086F3911" w14:textId="77777777" w:rsidR="00A511B0" w:rsidRDefault="00A511B0" w:rsidP="00A511B0">
      <w:pPr>
        <w:spacing w:after="120"/>
        <w:jc w:val="both"/>
        <w:rPr>
          <w:rFonts w:ascii="Times New Roman" w:hAnsi="Times New Roman"/>
          <w:b/>
          <w:kern w:val="0"/>
        </w:rPr>
      </w:pPr>
    </w:p>
    <w:p w14:paraId="7764A14E" w14:textId="77777777" w:rsidR="008873C6" w:rsidRDefault="008873C6" w:rsidP="00A511B0">
      <w:pPr>
        <w:spacing w:after="120"/>
        <w:contextualSpacing/>
        <w:jc w:val="both"/>
        <w:rPr>
          <w:rFonts w:ascii="Times New Roman" w:hAnsi="Times New Roman"/>
          <w:kern w:val="0"/>
          <w:sz w:val="26"/>
          <w:szCs w:val="26"/>
        </w:rPr>
      </w:pPr>
    </w:p>
    <w:p w14:paraId="4A062DB3" w14:textId="77777777" w:rsidR="008873C6" w:rsidRPr="00013136" w:rsidRDefault="008873C6" w:rsidP="00A511B0">
      <w:pPr>
        <w:jc w:val="both"/>
        <w:rPr>
          <w:rFonts w:ascii="Times New Roman" w:hAnsi="Times New Roman"/>
          <w:lang w:val="nb-NO"/>
        </w:rPr>
      </w:pPr>
    </w:p>
    <w:tbl>
      <w:tblPr>
        <w:tblW w:w="9581" w:type="dxa"/>
        <w:jc w:val="center"/>
        <w:tblLook w:val="01E0" w:firstRow="1" w:lastRow="1" w:firstColumn="1" w:lastColumn="1" w:noHBand="0" w:noVBand="0"/>
      </w:tblPr>
      <w:tblGrid>
        <w:gridCol w:w="5328"/>
        <w:gridCol w:w="4253"/>
      </w:tblGrid>
      <w:tr w:rsidR="00013136" w:rsidRPr="00013136" w14:paraId="34D95795" w14:textId="77777777" w:rsidTr="00A511B0">
        <w:trPr>
          <w:trHeight w:val="80"/>
          <w:jc w:val="center"/>
        </w:trPr>
        <w:tc>
          <w:tcPr>
            <w:tcW w:w="5328" w:type="dxa"/>
            <w:shd w:val="clear" w:color="auto" w:fill="auto"/>
          </w:tcPr>
          <w:p w14:paraId="0C94FEF4" w14:textId="77777777" w:rsidR="00013136" w:rsidRPr="00013136" w:rsidRDefault="00013136" w:rsidP="00A511B0">
            <w:pPr>
              <w:jc w:val="center"/>
              <w:rPr>
                <w:rFonts w:ascii="Times New Roman" w:hAnsi="Times New Roman"/>
                <w:b/>
              </w:rPr>
            </w:pPr>
            <w:r w:rsidRPr="00013136">
              <w:rPr>
                <w:rFonts w:ascii="Times New Roman" w:hAnsi="Times New Roman"/>
                <w:b/>
              </w:rPr>
              <w:t>Tổ trưởng duyệt</w:t>
            </w:r>
          </w:p>
          <w:p w14:paraId="4B059248" w14:textId="77777777" w:rsidR="00013136" w:rsidRPr="00013136" w:rsidRDefault="00013136" w:rsidP="00A511B0">
            <w:pPr>
              <w:jc w:val="center"/>
              <w:rPr>
                <w:rFonts w:ascii="Times New Roman" w:hAnsi="Times New Roman"/>
                <w:b/>
              </w:rPr>
            </w:pPr>
          </w:p>
        </w:tc>
        <w:tc>
          <w:tcPr>
            <w:tcW w:w="4253" w:type="dxa"/>
            <w:shd w:val="clear" w:color="auto" w:fill="auto"/>
          </w:tcPr>
          <w:p w14:paraId="2FC9C47A" w14:textId="77777777" w:rsidR="00013136" w:rsidRPr="00013136" w:rsidRDefault="00013136" w:rsidP="00A511B0">
            <w:pPr>
              <w:ind w:left="720"/>
              <w:rPr>
                <w:rFonts w:ascii="Times New Roman" w:hAnsi="Times New Roman"/>
                <w:b/>
                <w:lang w:val="pt-BR"/>
              </w:rPr>
            </w:pPr>
            <w:r w:rsidRPr="00013136">
              <w:rPr>
                <w:rFonts w:ascii="Times New Roman" w:hAnsi="Times New Roman"/>
                <w:b/>
                <w:lang w:val="pt-BR"/>
              </w:rPr>
              <w:t xml:space="preserve">    Giáo viên</w:t>
            </w:r>
          </w:p>
          <w:p w14:paraId="6A833A82" w14:textId="77777777" w:rsidR="00013136" w:rsidRPr="00013136" w:rsidRDefault="00013136" w:rsidP="00A511B0">
            <w:pPr>
              <w:ind w:left="720"/>
              <w:rPr>
                <w:rFonts w:ascii="Times New Roman" w:hAnsi="Times New Roman"/>
                <w:b/>
                <w:lang w:val="pt-BR"/>
              </w:rPr>
            </w:pPr>
          </w:p>
          <w:p w14:paraId="4768844A" w14:textId="77777777" w:rsidR="00013136" w:rsidRPr="00013136" w:rsidRDefault="00013136" w:rsidP="00A511B0">
            <w:pPr>
              <w:ind w:left="720"/>
              <w:rPr>
                <w:rFonts w:ascii="Times New Roman" w:hAnsi="Times New Roman"/>
                <w:b/>
                <w:lang w:val="pt-BR"/>
              </w:rPr>
            </w:pPr>
          </w:p>
          <w:p w14:paraId="0FA7D66A" w14:textId="6EEDD3A8" w:rsidR="00013136" w:rsidRPr="00013136" w:rsidRDefault="005C0FE3" w:rsidP="00A511B0">
            <w:pPr>
              <w:ind w:left="720"/>
              <w:rPr>
                <w:rFonts w:ascii="Times New Roman" w:hAnsi="Times New Roman"/>
                <w:b/>
              </w:rPr>
            </w:pPr>
            <w:r>
              <w:rPr>
                <w:rFonts w:ascii="Times New Roman" w:hAnsi="Times New Roman"/>
                <w:b/>
                <w:lang w:val="pt-BR"/>
              </w:rPr>
              <w:t>Kiều Thị Bích Nguyệt</w:t>
            </w:r>
          </w:p>
        </w:tc>
      </w:tr>
    </w:tbl>
    <w:p w14:paraId="3184B8EE" w14:textId="52A7DB4D" w:rsidR="00013136" w:rsidRPr="00013136" w:rsidRDefault="00013136" w:rsidP="002F62E4">
      <w:pPr>
        <w:jc w:val="both"/>
        <w:rPr>
          <w:rFonts w:ascii="Times New Roman" w:hAnsi="Times New Roman"/>
          <w:lang w:val="nl-NL"/>
        </w:rPr>
      </w:pPr>
    </w:p>
    <w:p w14:paraId="409D295B" w14:textId="77777777" w:rsidR="00086F52" w:rsidRPr="00013136" w:rsidRDefault="00086F52" w:rsidP="002F62E4">
      <w:pPr>
        <w:rPr>
          <w:rFonts w:ascii="Times New Roman" w:hAnsi="Times New Roman"/>
          <w:bCs/>
          <w:kern w:val="32"/>
        </w:rPr>
      </w:pPr>
    </w:p>
    <w:sectPr w:rsidR="00086F52" w:rsidRPr="00013136"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128CE" w14:textId="77777777" w:rsidR="00F64BA1" w:rsidRDefault="00F64BA1" w:rsidP="005A7981">
      <w:r>
        <w:separator/>
      </w:r>
    </w:p>
  </w:endnote>
  <w:endnote w:type="continuationSeparator" w:id="0">
    <w:p w14:paraId="4CF55BCE" w14:textId="77777777" w:rsidR="00F64BA1" w:rsidRDefault="00F64BA1"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19FD6" w14:textId="77777777" w:rsidR="00F64BA1" w:rsidRDefault="00F64BA1" w:rsidP="005A7981">
      <w:r>
        <w:separator/>
      </w:r>
    </w:p>
  </w:footnote>
  <w:footnote w:type="continuationSeparator" w:id="0">
    <w:p w14:paraId="1A625CC8" w14:textId="77777777" w:rsidR="00F64BA1" w:rsidRDefault="00F64BA1"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BE"/>
    <w:rsid w:val="00013136"/>
    <w:rsid w:val="000171BF"/>
    <w:rsid w:val="00071A02"/>
    <w:rsid w:val="00086F52"/>
    <w:rsid w:val="0009137B"/>
    <w:rsid w:val="000C5C4D"/>
    <w:rsid w:val="00101388"/>
    <w:rsid w:val="0019068A"/>
    <w:rsid w:val="001A050D"/>
    <w:rsid w:val="001B4B48"/>
    <w:rsid w:val="001C36BB"/>
    <w:rsid w:val="001D72BA"/>
    <w:rsid w:val="001E4327"/>
    <w:rsid w:val="0020340C"/>
    <w:rsid w:val="002057BE"/>
    <w:rsid w:val="00223BF0"/>
    <w:rsid w:val="002422CC"/>
    <w:rsid w:val="00242E9E"/>
    <w:rsid w:val="002723CD"/>
    <w:rsid w:val="002F62E4"/>
    <w:rsid w:val="00323BFD"/>
    <w:rsid w:val="00331259"/>
    <w:rsid w:val="003A4549"/>
    <w:rsid w:val="003B259B"/>
    <w:rsid w:val="003C2683"/>
    <w:rsid w:val="003C4929"/>
    <w:rsid w:val="003C65BE"/>
    <w:rsid w:val="003D6073"/>
    <w:rsid w:val="003D7BFE"/>
    <w:rsid w:val="003E059C"/>
    <w:rsid w:val="003E2065"/>
    <w:rsid w:val="003F3899"/>
    <w:rsid w:val="003F6779"/>
    <w:rsid w:val="004111E3"/>
    <w:rsid w:val="00451A42"/>
    <w:rsid w:val="004527EC"/>
    <w:rsid w:val="00455365"/>
    <w:rsid w:val="00486524"/>
    <w:rsid w:val="004A610E"/>
    <w:rsid w:val="004E2ADC"/>
    <w:rsid w:val="005065A0"/>
    <w:rsid w:val="0053210A"/>
    <w:rsid w:val="00540D43"/>
    <w:rsid w:val="00541D97"/>
    <w:rsid w:val="00542D46"/>
    <w:rsid w:val="00550060"/>
    <w:rsid w:val="00560324"/>
    <w:rsid w:val="005746EB"/>
    <w:rsid w:val="005A7981"/>
    <w:rsid w:val="005C0FE3"/>
    <w:rsid w:val="005C1075"/>
    <w:rsid w:val="005D65C3"/>
    <w:rsid w:val="0066606A"/>
    <w:rsid w:val="006803C3"/>
    <w:rsid w:val="006C082B"/>
    <w:rsid w:val="006F6D12"/>
    <w:rsid w:val="00745BDE"/>
    <w:rsid w:val="00746A10"/>
    <w:rsid w:val="0076055A"/>
    <w:rsid w:val="0076079E"/>
    <w:rsid w:val="007B1C2C"/>
    <w:rsid w:val="007D225A"/>
    <w:rsid w:val="007D28D7"/>
    <w:rsid w:val="007F3621"/>
    <w:rsid w:val="008045EA"/>
    <w:rsid w:val="008054E0"/>
    <w:rsid w:val="00817CF6"/>
    <w:rsid w:val="00863A02"/>
    <w:rsid w:val="008658A5"/>
    <w:rsid w:val="0088317A"/>
    <w:rsid w:val="00886EF6"/>
    <w:rsid w:val="008873C6"/>
    <w:rsid w:val="00896C9C"/>
    <w:rsid w:val="008A4C32"/>
    <w:rsid w:val="008A5545"/>
    <w:rsid w:val="008D2B60"/>
    <w:rsid w:val="008E55BC"/>
    <w:rsid w:val="00915165"/>
    <w:rsid w:val="00921DAE"/>
    <w:rsid w:val="009426E5"/>
    <w:rsid w:val="00984D41"/>
    <w:rsid w:val="009B661E"/>
    <w:rsid w:val="009D3694"/>
    <w:rsid w:val="009D52C4"/>
    <w:rsid w:val="009F3839"/>
    <w:rsid w:val="00A140A5"/>
    <w:rsid w:val="00A14E71"/>
    <w:rsid w:val="00A21364"/>
    <w:rsid w:val="00A228C1"/>
    <w:rsid w:val="00A31F31"/>
    <w:rsid w:val="00A3344B"/>
    <w:rsid w:val="00A442A5"/>
    <w:rsid w:val="00A511B0"/>
    <w:rsid w:val="00A65F19"/>
    <w:rsid w:val="00A74B3C"/>
    <w:rsid w:val="00A80A32"/>
    <w:rsid w:val="00A8583F"/>
    <w:rsid w:val="00AB2DA9"/>
    <w:rsid w:val="00AC556F"/>
    <w:rsid w:val="00AD5993"/>
    <w:rsid w:val="00AE7BF0"/>
    <w:rsid w:val="00AF32EC"/>
    <w:rsid w:val="00B143C7"/>
    <w:rsid w:val="00B2757B"/>
    <w:rsid w:val="00B342E0"/>
    <w:rsid w:val="00B571C2"/>
    <w:rsid w:val="00B87102"/>
    <w:rsid w:val="00BC25B5"/>
    <w:rsid w:val="00C07BBB"/>
    <w:rsid w:val="00C808F5"/>
    <w:rsid w:val="00C86B0C"/>
    <w:rsid w:val="00CB6EE4"/>
    <w:rsid w:val="00CF06BE"/>
    <w:rsid w:val="00D16455"/>
    <w:rsid w:val="00D85A1E"/>
    <w:rsid w:val="00DC47C5"/>
    <w:rsid w:val="00DE26E1"/>
    <w:rsid w:val="00DE2E8D"/>
    <w:rsid w:val="00E21936"/>
    <w:rsid w:val="00E54125"/>
    <w:rsid w:val="00E760F9"/>
    <w:rsid w:val="00E80DFC"/>
    <w:rsid w:val="00E8361A"/>
    <w:rsid w:val="00E8536D"/>
    <w:rsid w:val="00E87373"/>
    <w:rsid w:val="00EA2D16"/>
    <w:rsid w:val="00EC7191"/>
    <w:rsid w:val="00ED572F"/>
    <w:rsid w:val="00EF5371"/>
    <w:rsid w:val="00F4766D"/>
    <w:rsid w:val="00F54D92"/>
    <w:rsid w:val="00F55A12"/>
    <w:rsid w:val="00F64BA1"/>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4ED71A53-8A46-4E38-BBB5-462658ECD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aliases w:val="Bảng TK"/>
    <w:basedOn w:val="TableNormal"/>
    <w:uiPriority w:val="39"/>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A80A32"/>
    <w:rPr>
      <w:rFonts w:eastAsia="Times New Roman" w:cs="Times New Roman"/>
      <w:sz w:val="24"/>
      <w:szCs w:val="24"/>
      <w:lang w:val="vi-VN" w:eastAsia="vi-VN"/>
    </w:rPr>
  </w:style>
  <w:style w:type="paragraph" w:customStyle="1" w:styleId="bodytext20">
    <w:name w:val="bodytext20"/>
    <w:basedOn w:val="Normal"/>
    <w:rsid w:val="00A80A32"/>
    <w:pPr>
      <w:spacing w:before="100" w:beforeAutospacing="1" w:after="100" w:afterAutospacing="1"/>
    </w:pPr>
    <w:rPr>
      <w:rFonts w:ascii="Times New Roman" w:hAnsi="Times New Roman"/>
      <w:kern w:val="0"/>
      <w:sz w:val="24"/>
      <w:szCs w:val="24"/>
    </w:rPr>
  </w:style>
  <w:style w:type="paragraph" w:customStyle="1" w:styleId="bodytext250">
    <w:name w:val="bodytext250"/>
    <w:basedOn w:val="Normal"/>
    <w:rsid w:val="00A80A32"/>
    <w:pPr>
      <w:spacing w:before="100" w:beforeAutospacing="1" w:after="100" w:afterAutospacing="1"/>
    </w:pPr>
    <w:rPr>
      <w:rFonts w:ascii="Times New Roman" w:hAnsi="Times New Roman"/>
      <w:kern w:val="0"/>
      <w:sz w:val="24"/>
      <w:szCs w:val="24"/>
    </w:rPr>
  </w:style>
  <w:style w:type="paragraph" w:customStyle="1" w:styleId="bodytext40">
    <w:name w:val="bodytext40"/>
    <w:basedOn w:val="Normal"/>
    <w:rsid w:val="00A80A32"/>
    <w:pPr>
      <w:spacing w:before="100" w:beforeAutospacing="1" w:after="100" w:afterAutospacing="1"/>
    </w:pPr>
    <w:rPr>
      <w:rFonts w:ascii="Times New Roman" w:hAnsi="Times New Roman"/>
      <w:kern w:val="0"/>
      <w:sz w:val="24"/>
      <w:szCs w:val="24"/>
    </w:rPr>
  </w:style>
  <w:style w:type="character" w:styleId="Strong">
    <w:name w:val="Strong"/>
    <w:qFormat/>
    <w:rsid w:val="00A80A32"/>
    <w:rPr>
      <w:b/>
      <w:bCs/>
    </w:rPr>
  </w:style>
  <w:style w:type="character" w:customStyle="1" w:styleId="NormalWebChar1">
    <w:name w:val="Normal (Web) Char1"/>
    <w:aliases w:val="Normal (Web) Char Char"/>
    <w:rsid w:val="00EF5371"/>
    <w:rPr>
      <w:rFonts w:ascii="Times New Roman" w:eastAsia="Times New Roman" w:hAnsi="Times New Roman" w:cs="Times New Roman"/>
      <w:kern w:val="0"/>
      <w:sz w:val="24"/>
      <w:szCs w:val="24"/>
      <w14:ligatures w14:val="none"/>
    </w:rPr>
  </w:style>
  <w:style w:type="paragraph" w:customStyle="1" w:styleId="4-Bang">
    <w:name w:val="4-Bang"/>
    <w:basedOn w:val="Normal"/>
    <w:link w:val="4-BangChar"/>
    <w:qFormat/>
    <w:rsid w:val="00EF5371"/>
    <w:pPr>
      <w:widowControl w:val="0"/>
      <w:jc w:val="both"/>
    </w:pPr>
    <w:rPr>
      <w:rFonts w:ascii="Times New Roman" w:hAnsi="Times New Roman"/>
      <w:kern w:val="0"/>
      <w:sz w:val="20"/>
      <w:szCs w:val="20"/>
      <w:lang w:val="vi-VN"/>
    </w:rPr>
  </w:style>
  <w:style w:type="character" w:customStyle="1" w:styleId="4-BangChar">
    <w:name w:val="4-Bang Char"/>
    <w:link w:val="4-Bang"/>
    <w:qFormat/>
    <w:locked/>
    <w:rsid w:val="00EF5371"/>
    <w:rPr>
      <w:rFonts w:eastAsia="Times New Roman" w:cs="Times New Roman"/>
      <w:sz w:val="20"/>
      <w:szCs w:val="20"/>
      <w:lang w:val="vi-VN"/>
    </w:rPr>
  </w:style>
  <w:style w:type="table" w:customStyle="1" w:styleId="BngTK1">
    <w:name w:val="Bảng TK1"/>
    <w:basedOn w:val="TableNormal"/>
    <w:next w:val="TableGrid"/>
    <w:uiPriority w:val="39"/>
    <w:rsid w:val="00EF5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2023-11-24T15:21:00Z</dcterms:created>
  <dcterms:modified xsi:type="dcterms:W3CDTF">2023-11-24T15:21:00Z</dcterms:modified>
</cp:coreProperties>
</file>